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7DC" w:rsidRDefault="002B37DC" w:rsidP="002B37DC">
      <w:pPr>
        <w:spacing w:after="120" w:line="360" w:lineRule="auto"/>
        <w:ind w:firstLine="709"/>
        <w:jc w:val="both"/>
        <w:rPr>
          <w:rFonts w:ascii="Arial" w:hAnsi="Arial" w:cs="Arial"/>
          <w:sz w:val="28"/>
          <w:szCs w:val="28"/>
        </w:rPr>
      </w:pPr>
      <w:r w:rsidRPr="002B37DC">
        <w:rPr>
          <w:rFonts w:ascii="Arial" w:hAnsi="Arial" w:cs="Arial"/>
          <w:sz w:val="28"/>
          <w:szCs w:val="28"/>
        </w:rPr>
        <w:t xml:space="preserve">Здравствуйте, уважаемые члены аттестационной комиссии! </w:t>
      </w:r>
    </w:p>
    <w:p w:rsidR="002B37DC" w:rsidRDefault="002B37DC" w:rsidP="002B37DC">
      <w:pPr>
        <w:spacing w:after="120" w:line="360" w:lineRule="auto"/>
        <w:ind w:firstLine="709"/>
        <w:jc w:val="both"/>
        <w:rPr>
          <w:rFonts w:ascii="Arial" w:hAnsi="Arial" w:cs="Arial"/>
          <w:sz w:val="28"/>
          <w:szCs w:val="28"/>
        </w:rPr>
      </w:pPr>
      <w:r w:rsidRPr="002B37DC">
        <w:rPr>
          <w:rFonts w:ascii="Arial" w:hAnsi="Arial" w:cs="Arial"/>
          <w:sz w:val="28"/>
          <w:szCs w:val="28"/>
        </w:rPr>
        <w:t xml:space="preserve">Тема моей выпускной квалификационной работы - Организация </w:t>
      </w:r>
      <w:proofErr w:type="gramStart"/>
      <w:r w:rsidRPr="002B37DC">
        <w:rPr>
          <w:rFonts w:ascii="Arial" w:hAnsi="Arial" w:cs="Arial"/>
          <w:sz w:val="28"/>
          <w:szCs w:val="28"/>
        </w:rPr>
        <w:t>Интернет-рекламы</w:t>
      </w:r>
      <w:proofErr w:type="gramEnd"/>
      <w:r w:rsidRPr="002B37DC">
        <w:rPr>
          <w:rFonts w:ascii="Arial" w:hAnsi="Arial" w:cs="Arial"/>
          <w:sz w:val="28"/>
          <w:szCs w:val="28"/>
        </w:rPr>
        <w:t xml:space="preserve"> туристической организации. Актуальность темы также должна быть названа. Цель работы – провести исследование по повышению эффективности деятельности турфирмы за счет использования метода </w:t>
      </w:r>
      <w:proofErr w:type="spellStart"/>
      <w:r w:rsidRPr="002B37DC">
        <w:rPr>
          <w:rFonts w:ascii="Arial" w:hAnsi="Arial" w:cs="Arial"/>
          <w:sz w:val="28"/>
          <w:szCs w:val="28"/>
        </w:rPr>
        <w:t>директ</w:t>
      </w:r>
      <w:proofErr w:type="spellEnd"/>
      <w:r w:rsidRPr="002B37DC">
        <w:rPr>
          <w:rFonts w:ascii="Arial" w:hAnsi="Arial" w:cs="Arial"/>
          <w:sz w:val="28"/>
          <w:szCs w:val="28"/>
        </w:rPr>
        <w:t>-мейл.</w:t>
      </w:r>
    </w:p>
    <w:p w:rsidR="002B37DC" w:rsidRDefault="002B37DC" w:rsidP="002B37DC">
      <w:pPr>
        <w:spacing w:after="120" w:line="360" w:lineRule="auto"/>
        <w:ind w:firstLine="709"/>
        <w:jc w:val="both"/>
        <w:rPr>
          <w:rFonts w:ascii="Arial" w:hAnsi="Arial" w:cs="Arial"/>
          <w:sz w:val="28"/>
          <w:szCs w:val="28"/>
        </w:rPr>
      </w:pPr>
      <w:r w:rsidRPr="002B37DC">
        <w:rPr>
          <w:rFonts w:ascii="Arial" w:hAnsi="Arial" w:cs="Arial"/>
          <w:sz w:val="28"/>
          <w:szCs w:val="28"/>
        </w:rPr>
        <w:t xml:space="preserve"> В первой главе работы рассматриваются Теоретические основы организации Интерне</w:t>
      </w:r>
      <w:proofErr w:type="gramStart"/>
      <w:r w:rsidRPr="002B37DC">
        <w:rPr>
          <w:rFonts w:ascii="Arial" w:hAnsi="Arial" w:cs="Arial"/>
          <w:sz w:val="28"/>
          <w:szCs w:val="28"/>
        </w:rPr>
        <w:t>т-</w:t>
      </w:r>
      <w:proofErr w:type="gramEnd"/>
      <w:r w:rsidRPr="002B37DC">
        <w:rPr>
          <w:rFonts w:ascii="Arial" w:hAnsi="Arial" w:cs="Arial"/>
          <w:sz w:val="28"/>
          <w:szCs w:val="28"/>
        </w:rPr>
        <w:t xml:space="preserve"> рекламы. Анализ вопроса показал, что особенности и пользования Интернета для </w:t>
      </w:r>
      <w:proofErr w:type="gramStart"/>
      <w:r w:rsidRPr="002B37DC">
        <w:rPr>
          <w:rFonts w:ascii="Arial" w:hAnsi="Arial" w:cs="Arial"/>
          <w:sz w:val="28"/>
          <w:szCs w:val="28"/>
        </w:rPr>
        <w:t>продвижения</w:t>
      </w:r>
      <w:proofErr w:type="gramEnd"/>
      <w:r w:rsidRPr="002B37DC">
        <w:rPr>
          <w:rFonts w:ascii="Arial" w:hAnsi="Arial" w:cs="Arial"/>
          <w:sz w:val="28"/>
          <w:szCs w:val="28"/>
        </w:rPr>
        <w:t xml:space="preserve"> следующие: узкая целевая направленность информации; демократичность в области PR; интерактивное общение; широкий охват; относительная дешевизна. Изучение туристических услуг позволил определить Направления совершенствования </w:t>
      </w:r>
      <w:proofErr w:type="gramStart"/>
      <w:r w:rsidRPr="002B37DC">
        <w:rPr>
          <w:rFonts w:ascii="Arial" w:hAnsi="Arial" w:cs="Arial"/>
          <w:sz w:val="28"/>
          <w:szCs w:val="28"/>
        </w:rPr>
        <w:t>Интернет-маркетинга</w:t>
      </w:r>
      <w:proofErr w:type="gramEnd"/>
      <w:r w:rsidRPr="002B37DC">
        <w:rPr>
          <w:rFonts w:ascii="Arial" w:hAnsi="Arial" w:cs="Arial"/>
          <w:sz w:val="28"/>
          <w:szCs w:val="28"/>
        </w:rPr>
        <w:t xml:space="preserve"> в туристской деятельности, они на слайде... Одним из перспективных направлений современных технологий является </w:t>
      </w:r>
      <w:proofErr w:type="spellStart"/>
      <w:r w:rsidRPr="002B37DC">
        <w:rPr>
          <w:rFonts w:ascii="Arial" w:hAnsi="Arial" w:cs="Arial"/>
          <w:sz w:val="28"/>
          <w:szCs w:val="28"/>
        </w:rPr>
        <w:t>директ</w:t>
      </w:r>
      <w:proofErr w:type="spellEnd"/>
      <w:r w:rsidRPr="002B37DC">
        <w:rPr>
          <w:rFonts w:ascii="Arial" w:hAnsi="Arial" w:cs="Arial"/>
          <w:sz w:val="28"/>
          <w:szCs w:val="28"/>
        </w:rPr>
        <w:t xml:space="preserve">-маркетинг. При подготовке и рассылке рекламных сообщений с помощью электронной почты необходимо учитывать особенности этого канала коммуникаций. </w:t>
      </w:r>
    </w:p>
    <w:p w:rsidR="002B37DC" w:rsidRDefault="002B37DC" w:rsidP="002B37DC">
      <w:pPr>
        <w:spacing w:after="120" w:line="360" w:lineRule="auto"/>
        <w:ind w:firstLine="709"/>
        <w:jc w:val="both"/>
        <w:rPr>
          <w:rFonts w:ascii="Arial" w:hAnsi="Arial" w:cs="Arial"/>
          <w:sz w:val="28"/>
          <w:szCs w:val="28"/>
        </w:rPr>
      </w:pPr>
      <w:r w:rsidRPr="002B37DC">
        <w:rPr>
          <w:rFonts w:ascii="Arial" w:hAnsi="Arial" w:cs="Arial"/>
          <w:sz w:val="28"/>
          <w:szCs w:val="28"/>
        </w:rPr>
        <w:t xml:space="preserve">Вторая глава работы посвящена исследованию особенностей рекламной деятельности турфирмы, которая является объектом нашего исследования. Организационная структура предприятия представлена на слайде. Анализ финансово-экономических показателей деятельности организации показа, что у организации существуют узкие моменты в этой области. </w:t>
      </w:r>
    </w:p>
    <w:p w:rsidR="002B37DC" w:rsidRDefault="002B37DC" w:rsidP="002B37DC">
      <w:pPr>
        <w:spacing w:after="120" w:line="360" w:lineRule="auto"/>
        <w:ind w:firstLine="709"/>
        <w:jc w:val="both"/>
        <w:rPr>
          <w:rFonts w:ascii="Arial" w:hAnsi="Arial" w:cs="Arial"/>
          <w:sz w:val="28"/>
          <w:szCs w:val="28"/>
        </w:rPr>
      </w:pPr>
      <w:r w:rsidRPr="002B37DC">
        <w:rPr>
          <w:rFonts w:ascii="Arial" w:hAnsi="Arial" w:cs="Arial"/>
          <w:sz w:val="28"/>
          <w:szCs w:val="28"/>
        </w:rPr>
        <w:t xml:space="preserve">Далее был проведен анализ потребителей услуг. Выявление целевого сегмента потребителей услуг проводилось путем опроса  112 покупателей туров методом случайной выборки. Возраст покупателей представлен на слайде. Анализ рекламной политики компании позволил выявить наиболее эффективные каналы коммуникаций с аудиторией. Также был проведен анализ работы </w:t>
      </w:r>
      <w:r w:rsidRPr="002B37DC">
        <w:rPr>
          <w:rFonts w:ascii="Arial" w:hAnsi="Arial" w:cs="Arial"/>
          <w:sz w:val="28"/>
          <w:szCs w:val="28"/>
        </w:rPr>
        <w:lastRenderedPageBreak/>
        <w:t>менеджеров продажам компании с помощью метода «тайный покупатель». Итогом анализа стала SWOT-матрица, которая отражает сильные и слабые стороны, возможности и угрозы компании. Результаты SWOT-анализа представлены на слайде.</w:t>
      </w:r>
    </w:p>
    <w:p w:rsidR="002B37DC" w:rsidRDefault="002B37DC" w:rsidP="002B37DC">
      <w:pPr>
        <w:spacing w:after="120" w:line="360" w:lineRule="auto"/>
        <w:ind w:firstLine="709"/>
        <w:jc w:val="both"/>
        <w:rPr>
          <w:rFonts w:ascii="Arial" w:hAnsi="Arial" w:cs="Arial"/>
          <w:sz w:val="28"/>
          <w:szCs w:val="28"/>
        </w:rPr>
      </w:pPr>
      <w:r w:rsidRPr="002B37DC">
        <w:rPr>
          <w:rFonts w:ascii="Arial" w:hAnsi="Arial" w:cs="Arial"/>
          <w:sz w:val="28"/>
          <w:szCs w:val="28"/>
        </w:rPr>
        <w:t xml:space="preserve"> Далее была разработана концепция рекламной кампании: ЛЕТО 2014-2015 и выявлены наиболее перспективные источники продвижения. На слайде представлены результаты проведенного анализа на тему эффективности распространения рекламного сообщения в рамках кампании. На слайде графически представлены результаты исследования.</w:t>
      </w:r>
    </w:p>
    <w:p w:rsidR="002B37DC" w:rsidRDefault="002B37DC" w:rsidP="002B37DC">
      <w:pPr>
        <w:spacing w:after="120" w:line="360" w:lineRule="auto"/>
        <w:ind w:firstLine="709"/>
        <w:jc w:val="both"/>
        <w:rPr>
          <w:rFonts w:ascii="Arial" w:hAnsi="Arial" w:cs="Arial"/>
          <w:sz w:val="28"/>
          <w:szCs w:val="28"/>
        </w:rPr>
      </w:pPr>
      <w:r w:rsidRPr="002B37DC">
        <w:rPr>
          <w:rFonts w:ascii="Arial" w:hAnsi="Arial" w:cs="Arial"/>
          <w:sz w:val="28"/>
          <w:szCs w:val="28"/>
        </w:rPr>
        <w:t xml:space="preserve"> Итогом проектной главы стал расчет прогнозируемой эффективности. Для расчета эффективности были взяты данные за год. В ходе подготовки работы были решены поставленные в начале работы над проектом задачи. Цель работы – провести исследование по повышению эффективности деятельности турфирмы за счет использования метода </w:t>
      </w:r>
      <w:proofErr w:type="spellStart"/>
      <w:r w:rsidRPr="002B37DC">
        <w:rPr>
          <w:rFonts w:ascii="Arial" w:hAnsi="Arial" w:cs="Arial"/>
          <w:sz w:val="28"/>
          <w:szCs w:val="28"/>
        </w:rPr>
        <w:t>директ</w:t>
      </w:r>
      <w:proofErr w:type="spellEnd"/>
      <w:r w:rsidRPr="002B37DC">
        <w:rPr>
          <w:rFonts w:ascii="Arial" w:hAnsi="Arial" w:cs="Arial"/>
          <w:sz w:val="28"/>
          <w:szCs w:val="28"/>
        </w:rPr>
        <w:t>-мейл - достигнута.</w:t>
      </w:r>
    </w:p>
    <w:p w:rsidR="002B37DC" w:rsidRPr="002B37DC" w:rsidRDefault="002B37DC" w:rsidP="002B37DC">
      <w:pPr>
        <w:spacing w:after="120" w:line="360" w:lineRule="auto"/>
        <w:ind w:firstLine="709"/>
        <w:jc w:val="both"/>
        <w:rPr>
          <w:rFonts w:ascii="Arial" w:hAnsi="Arial" w:cs="Arial"/>
          <w:sz w:val="28"/>
          <w:szCs w:val="28"/>
        </w:rPr>
      </w:pPr>
      <w:bookmarkStart w:id="0" w:name="_GoBack"/>
      <w:bookmarkEnd w:id="0"/>
      <w:r w:rsidRPr="002B37DC">
        <w:rPr>
          <w:rFonts w:ascii="Arial" w:hAnsi="Arial" w:cs="Arial"/>
          <w:sz w:val="28"/>
          <w:szCs w:val="28"/>
        </w:rPr>
        <w:t xml:space="preserve"> На этом я заканчиваю свою защиту диплома. Спасибо за внимание!</w:t>
      </w:r>
    </w:p>
    <w:p w:rsidR="002B37DC" w:rsidRDefault="002B37DC" w:rsidP="002B37DC"/>
    <w:p w:rsidR="007B3663" w:rsidRDefault="007B3663"/>
    <w:sectPr w:rsidR="007B36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64D"/>
    <w:rsid w:val="002B37DC"/>
    <w:rsid w:val="002D764D"/>
    <w:rsid w:val="007B3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7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7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Баранов</dc:creator>
  <cp:keywords/>
  <dc:description/>
  <cp:lastModifiedBy>Алексей Баранов</cp:lastModifiedBy>
  <cp:revision>2</cp:revision>
  <dcterms:created xsi:type="dcterms:W3CDTF">2018-06-26T17:22:00Z</dcterms:created>
  <dcterms:modified xsi:type="dcterms:W3CDTF">2018-06-26T17:24:00Z</dcterms:modified>
</cp:coreProperties>
</file>