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1F" w:rsidRPr="0000374C" w:rsidRDefault="002A7E1F" w:rsidP="00307188">
      <w:pPr>
        <w:pStyle w:val="aff7"/>
      </w:pPr>
      <w:r w:rsidRPr="0000374C">
        <w:t>Бюджетное учреждение среднего профессионального образования</w:t>
      </w:r>
    </w:p>
    <w:p w:rsidR="0000374C" w:rsidRDefault="002A7E1F" w:rsidP="00307188">
      <w:pPr>
        <w:pStyle w:val="aff7"/>
      </w:pPr>
      <w:r w:rsidRPr="0000374C">
        <w:t xml:space="preserve">Ханты-Мансийского автономного округа </w:t>
      </w:r>
      <w:r w:rsidR="0000374C">
        <w:t>-</w:t>
      </w:r>
      <w:r w:rsidRPr="0000374C">
        <w:t xml:space="preserve"> Югры</w:t>
      </w:r>
    </w:p>
    <w:p w:rsidR="0000374C" w:rsidRDefault="0000374C" w:rsidP="00307188">
      <w:pPr>
        <w:pStyle w:val="aff7"/>
      </w:pPr>
      <w:r>
        <w:t>"</w:t>
      </w:r>
      <w:r w:rsidR="002A7E1F" w:rsidRPr="0000374C">
        <w:t>БЕЛОЯРСКИЙ ПРОФЕССИОНАЛЬНЫЙ КОЛЛЕДЖ</w:t>
      </w:r>
      <w:r>
        <w:t>"</w:t>
      </w:r>
    </w:p>
    <w:p w:rsidR="0000374C" w:rsidRDefault="0000374C" w:rsidP="00307188">
      <w:pPr>
        <w:pStyle w:val="aff7"/>
      </w:pPr>
    </w:p>
    <w:p w:rsidR="00307188" w:rsidRDefault="00307188" w:rsidP="00307188">
      <w:pPr>
        <w:pStyle w:val="aff7"/>
      </w:pPr>
    </w:p>
    <w:p w:rsidR="00307188" w:rsidRDefault="00307188" w:rsidP="00307188">
      <w:pPr>
        <w:pStyle w:val="aff7"/>
      </w:pPr>
    </w:p>
    <w:p w:rsidR="00307188" w:rsidRDefault="00307188" w:rsidP="00307188">
      <w:pPr>
        <w:pStyle w:val="aff7"/>
      </w:pPr>
    </w:p>
    <w:p w:rsidR="00307188" w:rsidRDefault="00307188" w:rsidP="00307188">
      <w:pPr>
        <w:pStyle w:val="aff7"/>
      </w:pPr>
    </w:p>
    <w:p w:rsidR="00307188" w:rsidRPr="0000374C" w:rsidRDefault="00307188" w:rsidP="00307188">
      <w:pPr>
        <w:pStyle w:val="aff7"/>
      </w:pPr>
    </w:p>
    <w:p w:rsidR="009E116C" w:rsidRPr="0000374C" w:rsidRDefault="002E791A" w:rsidP="00307188">
      <w:pPr>
        <w:pStyle w:val="aff7"/>
      </w:pPr>
      <w:r w:rsidRPr="0000374C">
        <w:t>ОТЧЕТ</w:t>
      </w:r>
    </w:p>
    <w:p w:rsidR="0000374C" w:rsidRPr="0000374C" w:rsidRDefault="002E791A" w:rsidP="00307188">
      <w:pPr>
        <w:pStyle w:val="aff7"/>
      </w:pPr>
      <w:r w:rsidRPr="0000374C">
        <w:t xml:space="preserve">О ПРОХОЖДЕНИИ </w:t>
      </w:r>
      <w:r w:rsidR="009E116C" w:rsidRPr="0000374C">
        <w:t xml:space="preserve">ПРАКТИКИ </w:t>
      </w:r>
      <w:r w:rsidR="00020BFA" w:rsidRPr="0000374C">
        <w:t>ПО П</w:t>
      </w:r>
      <w:r w:rsidRPr="0000374C">
        <w:t>ОЛУЧЕНИЮ</w:t>
      </w:r>
      <w:r w:rsidR="00020BFA" w:rsidRPr="0000374C">
        <w:t xml:space="preserve"> ПЕРВИЧНЫХ ПРОФЕССИОНАЛЬНЫХ НАВЫКОВ</w:t>
      </w:r>
    </w:p>
    <w:p w:rsidR="0000374C" w:rsidRDefault="009E116C" w:rsidP="00307188">
      <w:pPr>
        <w:pStyle w:val="aff7"/>
      </w:pPr>
      <w:r w:rsidRPr="0000374C">
        <w:t xml:space="preserve">студента </w:t>
      </w:r>
      <w:r w:rsidRPr="0000374C">
        <w:rPr>
          <w:lang w:val="en-US"/>
        </w:rPr>
        <w:t>I</w:t>
      </w:r>
      <w:r w:rsidR="00020BFA" w:rsidRPr="0000374C">
        <w:rPr>
          <w:lang w:val="en-US"/>
        </w:rPr>
        <w:t>II</w:t>
      </w:r>
      <w:r w:rsidRPr="0000374C">
        <w:t xml:space="preserve"> курса, специальности 140613</w:t>
      </w:r>
      <w:r w:rsidR="0000374C">
        <w:t xml:space="preserve"> "</w:t>
      </w:r>
      <w:r w:rsidRPr="0000374C">
        <w:t>Техническая эксплуатация и обслуживание электрического и электромеханического оборудования</w:t>
      </w:r>
    </w:p>
    <w:p w:rsidR="0000374C" w:rsidRDefault="0000374C" w:rsidP="00307188">
      <w:pPr>
        <w:pStyle w:val="aff7"/>
      </w:pPr>
      <w:r>
        <w:t>(</w:t>
      </w:r>
      <w:r w:rsidR="009E116C" w:rsidRPr="0000374C">
        <w:t>по отраслям</w:t>
      </w:r>
      <w:r>
        <w:t>)"</w:t>
      </w:r>
    </w:p>
    <w:p w:rsidR="00307188" w:rsidRDefault="00307188" w:rsidP="00307188">
      <w:pPr>
        <w:pStyle w:val="aff7"/>
      </w:pPr>
    </w:p>
    <w:p w:rsidR="00307188" w:rsidRDefault="00307188" w:rsidP="00307188">
      <w:pPr>
        <w:pStyle w:val="aff7"/>
      </w:pPr>
    </w:p>
    <w:p w:rsidR="00307188" w:rsidRDefault="00307188" w:rsidP="00307188">
      <w:pPr>
        <w:pStyle w:val="aff7"/>
      </w:pPr>
    </w:p>
    <w:p w:rsidR="0000374C" w:rsidRDefault="009E116C" w:rsidP="00307188">
      <w:pPr>
        <w:pStyle w:val="aff7"/>
        <w:jc w:val="left"/>
      </w:pPr>
      <w:r w:rsidRPr="0000374C">
        <w:t>группы___</w:t>
      </w:r>
      <w:r w:rsidR="00D5404E" w:rsidRPr="0000374C">
        <w:t>ЭТ-0631</w:t>
      </w:r>
      <w:r w:rsidRPr="0000374C">
        <w:t>__</w:t>
      </w:r>
    </w:p>
    <w:p w:rsidR="0000374C" w:rsidRDefault="0067763E" w:rsidP="00307188">
      <w:pPr>
        <w:pStyle w:val="aff7"/>
        <w:jc w:val="left"/>
      </w:pPr>
      <w:r w:rsidRPr="0000374C">
        <w:t>Медведев Николай Иванович</w:t>
      </w:r>
    </w:p>
    <w:p w:rsidR="0000374C" w:rsidRPr="0000374C" w:rsidRDefault="009E116C" w:rsidP="00307188">
      <w:pPr>
        <w:pStyle w:val="aff7"/>
        <w:jc w:val="left"/>
      </w:pPr>
      <w:r w:rsidRPr="0000374C">
        <w:t>Место практики</w:t>
      </w:r>
      <w:r w:rsidR="0000374C" w:rsidRPr="0000374C">
        <w:t xml:space="preserve">: </w:t>
      </w:r>
      <w:r w:rsidR="0000374C">
        <w:t>"</w:t>
      </w:r>
      <w:r w:rsidR="00D5404E" w:rsidRPr="0000374C">
        <w:t>ЮТЭК-Белоярский</w:t>
      </w:r>
      <w:r w:rsidR="0000374C">
        <w:t>"</w:t>
      </w:r>
    </w:p>
    <w:p w:rsidR="003307F3" w:rsidRDefault="006B569D" w:rsidP="00307188">
      <w:pPr>
        <w:pStyle w:val="aff7"/>
        <w:jc w:val="left"/>
      </w:pPr>
      <w:r w:rsidRPr="0000374C">
        <w:t>Сроки прохождения</w:t>
      </w:r>
      <w:r w:rsidR="0000374C" w:rsidRPr="0000374C">
        <w:t xml:space="preserve">: </w:t>
      </w:r>
    </w:p>
    <w:p w:rsidR="0000374C" w:rsidRDefault="00D5404E" w:rsidP="00307188">
      <w:pPr>
        <w:pStyle w:val="aff7"/>
        <w:jc w:val="left"/>
      </w:pPr>
      <w:r w:rsidRPr="0000374C">
        <w:t>11 июля 2009г</w:t>
      </w:r>
      <w:r w:rsidR="0000374C" w:rsidRPr="0000374C">
        <w:t xml:space="preserve">. </w:t>
      </w:r>
      <w:r w:rsidR="0000374C">
        <w:t>-</w:t>
      </w:r>
      <w:r w:rsidRPr="0000374C">
        <w:t xml:space="preserve"> 01 июля 2009г</w:t>
      </w:r>
      <w:r w:rsidR="003307F3">
        <w:t>.</w:t>
      </w:r>
    </w:p>
    <w:p w:rsidR="0000374C" w:rsidRDefault="0000374C" w:rsidP="00307188">
      <w:pPr>
        <w:pStyle w:val="aff7"/>
      </w:pPr>
    </w:p>
    <w:p w:rsidR="0000374C" w:rsidRDefault="0000374C" w:rsidP="00307188">
      <w:pPr>
        <w:pStyle w:val="aff7"/>
      </w:pPr>
    </w:p>
    <w:p w:rsidR="00307188" w:rsidRDefault="00307188" w:rsidP="00307188">
      <w:pPr>
        <w:pStyle w:val="aff7"/>
      </w:pPr>
    </w:p>
    <w:p w:rsidR="00277CE2" w:rsidRDefault="00277CE2" w:rsidP="00307188">
      <w:pPr>
        <w:pStyle w:val="aff7"/>
      </w:pPr>
    </w:p>
    <w:p w:rsidR="00307188" w:rsidRPr="0000374C" w:rsidRDefault="00307188" w:rsidP="00307188">
      <w:pPr>
        <w:pStyle w:val="aff7"/>
      </w:pPr>
    </w:p>
    <w:p w:rsidR="0000374C" w:rsidRPr="0000374C" w:rsidRDefault="009E116C" w:rsidP="00307188">
      <w:pPr>
        <w:pStyle w:val="aff7"/>
      </w:pPr>
      <w:r w:rsidRPr="0000374C">
        <w:t>Белоярский</w:t>
      </w:r>
      <w:r w:rsidR="0000374C" w:rsidRPr="0000374C">
        <w:t xml:space="preserve"> </w:t>
      </w:r>
      <w:r w:rsidRPr="0000374C">
        <w:t>2009</w:t>
      </w:r>
    </w:p>
    <w:p w:rsidR="0000374C" w:rsidRPr="0000374C" w:rsidRDefault="00307188" w:rsidP="00307188">
      <w:pPr>
        <w:pStyle w:val="aff"/>
        <w:rPr>
          <w:caps/>
        </w:rPr>
      </w:pPr>
      <w:r>
        <w:rPr>
          <w:caps/>
        </w:rPr>
        <w:br w:type="page"/>
      </w:r>
      <w:r w:rsidRPr="0000374C">
        <w:t>Содержание</w:t>
      </w:r>
    </w:p>
    <w:p w:rsidR="00307188" w:rsidRDefault="00307188" w:rsidP="0000374C">
      <w:pPr>
        <w:ind w:firstLine="709"/>
      </w:pP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Введение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1. Характеристика предприятия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1.1 Структура управления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1.2 Правила внутреннего распорядка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1.3 Охрана труда при эксплуатации электроустановок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 xml:space="preserve">1.4 Должностные обязанности электромонтера </w:t>
      </w:r>
      <w:r w:rsidRPr="00BB0CD1">
        <w:rPr>
          <w:rStyle w:val="af2"/>
          <w:noProof/>
          <w:lang w:val="en-US"/>
        </w:rPr>
        <w:t>II</w:t>
      </w:r>
      <w:r w:rsidRPr="00BB0CD1">
        <w:rPr>
          <w:rStyle w:val="af2"/>
          <w:noProof/>
        </w:rPr>
        <w:t xml:space="preserve"> разряда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 xml:space="preserve">1.5 Должностные обязанности электромонтера </w:t>
      </w:r>
      <w:r w:rsidRPr="00BB0CD1">
        <w:rPr>
          <w:rStyle w:val="af2"/>
          <w:noProof/>
          <w:lang w:val="en-US"/>
        </w:rPr>
        <w:t>III</w:t>
      </w:r>
      <w:r w:rsidRPr="00BB0CD1">
        <w:rPr>
          <w:rStyle w:val="af2"/>
          <w:noProof/>
        </w:rPr>
        <w:t xml:space="preserve"> разряда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2. Электромонтажные работы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2.1 Инструмент, приспособления, оборудование, средства защиты и материалы для выполнения комплексных работ по монтажу и обслуживанию</w:t>
      </w:r>
      <w:r w:rsidRPr="00BB0CD1">
        <w:rPr>
          <w:rStyle w:val="af2"/>
          <w:caps/>
          <w:noProof/>
        </w:rPr>
        <w:t xml:space="preserve"> ЭО и ЭМО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2.2 Способы разделки кабелей и экранированных проводов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2.3 Методы измерения сопротивления заземления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2.4 Назначение и устройство аппаратов релейной защиты и элементов автоматики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3. Индивидуальное задание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Заключение</w:t>
      </w:r>
    </w:p>
    <w:p w:rsidR="00945585" w:rsidRDefault="00945585">
      <w:pPr>
        <w:pStyle w:val="21"/>
        <w:rPr>
          <w:smallCaps w:val="0"/>
          <w:noProof/>
          <w:sz w:val="24"/>
          <w:szCs w:val="24"/>
        </w:rPr>
      </w:pPr>
      <w:r w:rsidRPr="00BB0CD1">
        <w:rPr>
          <w:rStyle w:val="af2"/>
          <w:noProof/>
        </w:rPr>
        <w:t>Список литературы</w:t>
      </w:r>
    </w:p>
    <w:p w:rsidR="0000374C" w:rsidRPr="0000374C" w:rsidRDefault="0000374C" w:rsidP="0000374C">
      <w:pPr>
        <w:ind w:firstLine="709"/>
      </w:pPr>
    </w:p>
    <w:p w:rsidR="0000374C" w:rsidRPr="0000374C" w:rsidRDefault="00307188" w:rsidP="00307188">
      <w:pPr>
        <w:pStyle w:val="2"/>
      </w:pPr>
      <w:r>
        <w:br w:type="page"/>
      </w:r>
      <w:bookmarkStart w:id="0" w:name="_Toc254617575"/>
      <w:r w:rsidR="0000374C">
        <w:t>Введение</w:t>
      </w:r>
      <w:bookmarkEnd w:id="0"/>
    </w:p>
    <w:p w:rsidR="00307188" w:rsidRDefault="00307188" w:rsidP="0000374C">
      <w:pPr>
        <w:ind w:firstLine="709"/>
      </w:pPr>
    </w:p>
    <w:p w:rsidR="0000374C" w:rsidRDefault="001B255D" w:rsidP="0000374C">
      <w:pPr>
        <w:ind w:firstLine="709"/>
      </w:pPr>
      <w:r w:rsidRPr="0000374C">
        <w:t>В связи с развитием промышленности и жилищно-коммунального строительства в городах растёт народно-хозяйственное значение городских электрических сетей и к ним предъявляются всё более высокие требования надёжного и бесперебойного снабжения электроэнергией потребителей</w:t>
      </w:r>
      <w:r w:rsidR="0000374C" w:rsidRPr="0000374C">
        <w:t>.</w:t>
      </w:r>
    </w:p>
    <w:p w:rsidR="0000374C" w:rsidRDefault="001B255D" w:rsidP="0000374C">
      <w:pPr>
        <w:ind w:firstLine="709"/>
      </w:pPr>
      <w:r w:rsidRPr="0000374C">
        <w:t>В силу этого значительно повышаются требования к квалификации работников городских электросетей</w:t>
      </w:r>
      <w:r w:rsidR="0000374C" w:rsidRPr="0000374C">
        <w:t>.</w:t>
      </w:r>
    </w:p>
    <w:p w:rsidR="0000374C" w:rsidRDefault="001B255D" w:rsidP="0000374C">
      <w:pPr>
        <w:ind w:firstLine="709"/>
      </w:pPr>
      <w:r w:rsidRPr="0000374C">
        <w:t>Производственная практика является органической частью учебного процесса и эффективной формой подготовки специалиста к трудовой деятельности</w:t>
      </w:r>
      <w:r w:rsidR="0000374C" w:rsidRPr="0000374C">
        <w:t>.</w:t>
      </w:r>
      <w:r w:rsidR="00277CE2">
        <w:t xml:space="preserve"> </w:t>
      </w:r>
      <w:r w:rsidRPr="0000374C">
        <w:t>Основной целью практики является получение первичных</w:t>
      </w:r>
      <w:r w:rsidR="0050503C" w:rsidRPr="0000374C">
        <w:t xml:space="preserve"> профессиональных умений и навыков электромонтера на основе изучения работы конкретного предприятия для освоения современного электрооборудования</w:t>
      </w:r>
      <w:r w:rsidR="0000374C" w:rsidRPr="0000374C">
        <w:t>.</w:t>
      </w:r>
    </w:p>
    <w:p w:rsidR="0000374C" w:rsidRDefault="0050503C" w:rsidP="0000374C">
      <w:pPr>
        <w:ind w:firstLine="709"/>
      </w:pPr>
      <w:r w:rsidRPr="0000374C">
        <w:t>Для достижения вышеуказанной цели во время производственной практики для получения первичных профессиональных навыков должны быть решены следующие задачи</w:t>
      </w:r>
      <w:r w:rsidR="0000374C" w:rsidRPr="0000374C">
        <w:t>:</w:t>
      </w:r>
    </w:p>
    <w:p w:rsidR="0000374C" w:rsidRDefault="0050503C" w:rsidP="0000374C">
      <w:pPr>
        <w:ind w:firstLine="709"/>
      </w:pPr>
      <w:r w:rsidRPr="0000374C">
        <w:t>Закрепление и совершенствование знаний и практических навыков, полученных во время обучения</w:t>
      </w:r>
      <w:r w:rsidR="0000374C" w:rsidRPr="0000374C">
        <w:t>;</w:t>
      </w:r>
    </w:p>
    <w:p w:rsidR="0000374C" w:rsidRDefault="0050503C" w:rsidP="0000374C">
      <w:pPr>
        <w:ind w:firstLine="709"/>
      </w:pPr>
      <w:r w:rsidRPr="0000374C">
        <w:t>Подготовка к осознанному и углубленному изучению общепрофессиональных и специальных дисциплин</w:t>
      </w:r>
      <w:r w:rsidR="0000374C" w:rsidRPr="0000374C">
        <w:t>;</w:t>
      </w:r>
    </w:p>
    <w:p w:rsidR="0000374C" w:rsidRDefault="0050503C" w:rsidP="0000374C">
      <w:pPr>
        <w:ind w:firstLine="709"/>
      </w:pPr>
      <w:r w:rsidRPr="0000374C">
        <w:t>Формирование умений и навыков в выполнении электромонтажных работ</w:t>
      </w:r>
      <w:r w:rsidR="0000374C" w:rsidRPr="0000374C">
        <w:t>;</w:t>
      </w:r>
    </w:p>
    <w:p w:rsidR="0000374C" w:rsidRPr="0000374C" w:rsidRDefault="0050503C" w:rsidP="0000374C">
      <w:pPr>
        <w:ind w:firstLine="709"/>
      </w:pPr>
      <w:r w:rsidRPr="0000374C">
        <w:t>Овладение первоначальным профессиональным опытом</w:t>
      </w:r>
    </w:p>
    <w:p w:rsidR="0000374C" w:rsidRDefault="00DE33E2" w:rsidP="0000374C">
      <w:pPr>
        <w:ind w:firstLine="709"/>
      </w:pPr>
      <w:r w:rsidRPr="0000374C">
        <w:t>При решении задач производственной практики были изучены следующие</w:t>
      </w:r>
      <w:r w:rsidR="0050503C" w:rsidRPr="0000374C">
        <w:t xml:space="preserve"> разделы</w:t>
      </w:r>
      <w:r w:rsidR="0000374C" w:rsidRPr="0000374C">
        <w:t>:</w:t>
      </w:r>
    </w:p>
    <w:p w:rsidR="0050503C" w:rsidRPr="0000374C" w:rsidRDefault="0050503C" w:rsidP="0000374C">
      <w:pPr>
        <w:ind w:firstLine="709"/>
      </w:pPr>
      <w:r w:rsidRPr="0000374C">
        <w:t>Характеристика предприятия</w:t>
      </w:r>
    </w:p>
    <w:p w:rsidR="0050503C" w:rsidRPr="0000374C" w:rsidRDefault="0050503C" w:rsidP="0000374C">
      <w:pPr>
        <w:ind w:firstLine="709"/>
      </w:pPr>
      <w:r w:rsidRPr="0000374C">
        <w:t>Электромонтажные работы</w:t>
      </w:r>
    </w:p>
    <w:p w:rsidR="0000374C" w:rsidRDefault="0050503C" w:rsidP="0000374C">
      <w:pPr>
        <w:ind w:firstLine="709"/>
      </w:pPr>
      <w:r w:rsidRPr="0000374C">
        <w:t>Индивидуальное задание</w:t>
      </w:r>
      <w:r w:rsidR="0000374C" w:rsidRPr="0000374C">
        <w:t xml:space="preserve">: </w:t>
      </w:r>
      <w:r w:rsidR="0067763E" w:rsidRPr="0000374C">
        <w:t>Изучить и описать порядок оформления протоколов испытаний наладки электроприёмников и аппаратуры</w:t>
      </w:r>
      <w:r w:rsidR="0000374C" w:rsidRPr="0000374C">
        <w:t>.</w:t>
      </w:r>
    </w:p>
    <w:p w:rsidR="00DA3988" w:rsidRPr="0000374C" w:rsidRDefault="00307188" w:rsidP="00307188">
      <w:pPr>
        <w:pStyle w:val="2"/>
      </w:pPr>
      <w:r>
        <w:br w:type="page"/>
      </w:r>
      <w:bookmarkStart w:id="1" w:name="_Toc254617576"/>
      <w:r w:rsidR="00DA3988" w:rsidRPr="0000374C">
        <w:t>1</w:t>
      </w:r>
      <w:r w:rsidR="0000374C" w:rsidRPr="0000374C">
        <w:t xml:space="preserve">. </w:t>
      </w:r>
      <w:r w:rsidR="00DA3988" w:rsidRPr="0000374C">
        <w:t>Характеристика предприятия</w:t>
      </w:r>
      <w:bookmarkEnd w:id="1"/>
    </w:p>
    <w:p w:rsidR="00307188" w:rsidRDefault="00307188" w:rsidP="0000374C">
      <w:pPr>
        <w:ind w:firstLine="709"/>
      </w:pPr>
    </w:p>
    <w:p w:rsidR="00DA3988" w:rsidRPr="0000374C" w:rsidRDefault="00DA3988" w:rsidP="0000374C">
      <w:pPr>
        <w:ind w:firstLine="709"/>
      </w:pPr>
      <w:r w:rsidRPr="0000374C">
        <w:t>Краткая история создания предприятия</w:t>
      </w:r>
      <w:r w:rsidR="00307188">
        <w:t>.</w:t>
      </w:r>
    </w:p>
    <w:p w:rsidR="0000374C" w:rsidRDefault="00DA3988" w:rsidP="0000374C">
      <w:pPr>
        <w:ind w:firstLine="709"/>
      </w:pPr>
      <w:r w:rsidRPr="0000374C">
        <w:t>13 июля 2004 года решением учредительного собрания было учреждено Открытое Акционерное Общество</w:t>
      </w:r>
      <w:r w:rsidR="0000374C">
        <w:t xml:space="preserve"> "</w:t>
      </w:r>
      <w:r w:rsidRPr="0000374C">
        <w:t xml:space="preserve">Югорская Территориальная Энергетическая Компания </w:t>
      </w:r>
      <w:r w:rsidR="0000374C">
        <w:t>-</w:t>
      </w:r>
      <w:r w:rsidRPr="0000374C">
        <w:t xml:space="preserve"> Белоярский</w:t>
      </w:r>
      <w:r w:rsidR="0000374C">
        <w:t xml:space="preserve">", </w:t>
      </w:r>
      <w:r w:rsidRPr="0000374C">
        <w:t>зарегистрированное за основным государственным номером 1048603450720 инспекцией Министерства России по налогам и сборам по г</w:t>
      </w:r>
      <w:r w:rsidR="0000374C" w:rsidRPr="0000374C">
        <w:t xml:space="preserve">. </w:t>
      </w:r>
      <w:r w:rsidRPr="0000374C">
        <w:t>Белоярский ХМАО-Югры</w:t>
      </w:r>
      <w:r w:rsidR="0000374C" w:rsidRPr="0000374C">
        <w:t>.</w:t>
      </w:r>
    </w:p>
    <w:p w:rsidR="0000374C" w:rsidRDefault="00DA3988" w:rsidP="0000374C">
      <w:pPr>
        <w:ind w:firstLine="709"/>
      </w:pPr>
      <w:r w:rsidRPr="0000374C">
        <w:t>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>было создано в соответствии с Гражданским кодексом РФ, Федеральным законом РФ</w:t>
      </w:r>
      <w:r w:rsidR="0000374C">
        <w:t xml:space="preserve"> "</w:t>
      </w:r>
      <w:r w:rsidRPr="0000374C">
        <w:t>Об акционерных обществах</w:t>
      </w:r>
      <w:r w:rsidR="0000374C">
        <w:t xml:space="preserve">" </w:t>
      </w:r>
      <w:r w:rsidRPr="0000374C">
        <w:t>и другим действующим законодательством РФ</w:t>
      </w:r>
      <w:r w:rsidR="0000374C" w:rsidRPr="0000374C">
        <w:t>.</w:t>
      </w:r>
    </w:p>
    <w:p w:rsidR="0000374C" w:rsidRDefault="00DA3988" w:rsidP="0000374C">
      <w:pPr>
        <w:ind w:firstLine="709"/>
      </w:pPr>
      <w:r w:rsidRPr="0000374C">
        <w:t>Одними из видов деятельности являются</w:t>
      </w:r>
      <w:r w:rsidR="0000374C" w:rsidRPr="0000374C">
        <w:t>:</w:t>
      </w:r>
    </w:p>
    <w:p w:rsidR="0000374C" w:rsidRDefault="00DA3988" w:rsidP="0000374C">
      <w:pPr>
        <w:ind w:firstLine="709"/>
      </w:pPr>
      <w:r w:rsidRPr="0000374C">
        <w:t>Оказание услуг по передаче электрической энергии</w:t>
      </w:r>
      <w:r w:rsidR="0000374C" w:rsidRPr="0000374C">
        <w:t>;</w:t>
      </w:r>
    </w:p>
    <w:p w:rsidR="0000374C" w:rsidRDefault="00DA3988" w:rsidP="0000374C">
      <w:pPr>
        <w:ind w:firstLine="709"/>
      </w:pPr>
      <w:r w:rsidRPr="0000374C">
        <w:t>Обеспечение эксплуатации энергетического оборудования, проведение своевременного и качественного его ремонта, техническое перевооружение и реконструкция энергетических объектов</w:t>
      </w:r>
      <w:r w:rsidR="0000374C" w:rsidRPr="0000374C">
        <w:t>;</w:t>
      </w:r>
    </w:p>
    <w:p w:rsidR="00A57A4F" w:rsidRPr="0000374C" w:rsidRDefault="00A57A4F" w:rsidP="0000374C">
      <w:pPr>
        <w:ind w:firstLine="709"/>
      </w:pPr>
      <w:r w:rsidRPr="0000374C">
        <w:t>Обеспечение работоспособности электрических сетей</w:t>
      </w:r>
    </w:p>
    <w:p w:rsidR="0000374C" w:rsidRPr="0000374C" w:rsidRDefault="00A57A4F" w:rsidP="0000374C">
      <w:pPr>
        <w:ind w:firstLine="709"/>
      </w:pPr>
      <w:r w:rsidRPr="0000374C">
        <w:t>Основные направления развития</w:t>
      </w:r>
    </w:p>
    <w:p w:rsidR="0000374C" w:rsidRDefault="00A57A4F" w:rsidP="0000374C">
      <w:pPr>
        <w:ind w:firstLine="709"/>
      </w:pPr>
      <w:r w:rsidRPr="0000374C">
        <w:t>Для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>приоритетными направлениями деятельности являются</w:t>
      </w:r>
      <w:r w:rsidR="0000374C" w:rsidRPr="0000374C">
        <w:t xml:space="preserve">: </w:t>
      </w:r>
      <w:r w:rsidRPr="0000374C">
        <w:t>прием, передача и распределение электроэнергии по электрическим сетям</w:t>
      </w:r>
      <w:r w:rsidR="0000374C" w:rsidRPr="0000374C">
        <w:t xml:space="preserve">. </w:t>
      </w:r>
      <w:r w:rsidRPr="0000374C">
        <w:t>Техническое обслуживание, ремонт и наладка введенных в эксплуатацию электрических сетей напряжения до и выше 1000В</w:t>
      </w:r>
      <w:r w:rsidR="0000374C" w:rsidRPr="0000374C">
        <w:t>.</w:t>
      </w:r>
    </w:p>
    <w:p w:rsidR="0000374C" w:rsidRPr="0000374C" w:rsidRDefault="00A57A4F" w:rsidP="0000374C">
      <w:pPr>
        <w:ind w:firstLine="709"/>
      </w:pPr>
      <w:r w:rsidRPr="0000374C">
        <w:t>Цели и задачи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 xml:space="preserve">на 2008 </w:t>
      </w:r>
      <w:r w:rsidR="0000374C">
        <w:t>-</w:t>
      </w:r>
      <w:r w:rsidRPr="0000374C">
        <w:t xml:space="preserve"> 2012 год</w:t>
      </w:r>
    </w:p>
    <w:p w:rsidR="0000374C" w:rsidRDefault="00A57A4F" w:rsidP="0000374C">
      <w:pPr>
        <w:ind w:firstLine="709"/>
      </w:pPr>
      <w:r w:rsidRPr="0000374C">
        <w:t>Основной целью является обеспечение надежного и бесперебойного электроснабжения потребителей Белоярского района</w:t>
      </w:r>
      <w:r w:rsidR="0000374C" w:rsidRPr="0000374C">
        <w:t xml:space="preserve">. </w:t>
      </w:r>
      <w:r w:rsidR="00F472F8" w:rsidRPr="0000374C">
        <w:t>Этой цели можно достичь лишь благодаря комплексному подходу к решению данной задачи</w:t>
      </w:r>
      <w:r w:rsidR="0000374C" w:rsidRPr="0000374C">
        <w:t>.</w:t>
      </w:r>
    </w:p>
    <w:p w:rsidR="0000374C" w:rsidRDefault="00F472F8" w:rsidP="0000374C">
      <w:pPr>
        <w:ind w:firstLine="709"/>
      </w:pPr>
      <w:r w:rsidRPr="0000374C">
        <w:t>Реформа электроэнергетики и дальнейшая либерализация этого рынка выводит отношения в электроэнергетике на абсолютно другой уровень</w:t>
      </w:r>
      <w:r w:rsidR="0000374C" w:rsidRPr="0000374C">
        <w:t xml:space="preserve">. </w:t>
      </w:r>
      <w:r w:rsidRPr="0000374C">
        <w:t>Для эффективной работы и стабильного развития предприятий электроэнергетики должны применяться новые методы управления, внедряться рыночные механизмы снижения себестоимости производства</w:t>
      </w:r>
      <w:r w:rsidR="0000374C" w:rsidRPr="0000374C">
        <w:t>.</w:t>
      </w:r>
    </w:p>
    <w:p w:rsidR="0000374C" w:rsidRDefault="00F472F8" w:rsidP="0000374C">
      <w:pPr>
        <w:ind w:firstLine="709"/>
      </w:pPr>
      <w:r w:rsidRPr="0000374C">
        <w:t>Одной из проблем энергетики Белоярского района является</w:t>
      </w:r>
      <w:r w:rsidR="00F55F3E" w:rsidRPr="0000374C">
        <w:t xml:space="preserve"> большая доля потерь в общем объ</w:t>
      </w:r>
      <w:r w:rsidRPr="0000374C">
        <w:t>еме переданной на реализацию электроэнергией</w:t>
      </w:r>
      <w:r w:rsidR="0000374C" w:rsidRPr="0000374C">
        <w:t xml:space="preserve">. </w:t>
      </w:r>
      <w:r w:rsidR="00F55F3E" w:rsidRPr="0000374C">
        <w:t>А именно, за счет снижения этого показателя можно значительно улучшить финансовый результат, высвободить средства на реализацию первоочередных предприятий</w:t>
      </w:r>
      <w:r w:rsidR="0000374C" w:rsidRPr="0000374C">
        <w:t>.</w:t>
      </w:r>
    </w:p>
    <w:p w:rsidR="00307188" w:rsidRDefault="00307188" w:rsidP="0000374C">
      <w:pPr>
        <w:ind w:firstLine="709"/>
        <w:rPr>
          <w:caps/>
        </w:rPr>
      </w:pPr>
    </w:p>
    <w:p w:rsidR="0000374C" w:rsidRPr="0000374C" w:rsidRDefault="0000374C" w:rsidP="00307188">
      <w:pPr>
        <w:pStyle w:val="2"/>
      </w:pPr>
      <w:bookmarkStart w:id="2" w:name="_Toc254617577"/>
      <w:r>
        <w:t xml:space="preserve">1.1 </w:t>
      </w:r>
      <w:r w:rsidR="00530F8F" w:rsidRPr="0000374C">
        <w:t>Структура управления</w:t>
      </w:r>
      <w:bookmarkEnd w:id="2"/>
    </w:p>
    <w:p w:rsidR="00307188" w:rsidRDefault="00307188" w:rsidP="0000374C">
      <w:pPr>
        <w:ind w:firstLine="709"/>
      </w:pPr>
    </w:p>
    <w:p w:rsidR="0000374C" w:rsidRDefault="00F55F3E" w:rsidP="0000374C">
      <w:pPr>
        <w:ind w:firstLine="709"/>
      </w:pPr>
      <w:r w:rsidRPr="0000374C">
        <w:t>Органами управления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>являются</w:t>
      </w:r>
      <w:r w:rsidR="0000374C">
        <w:t xml:space="preserve"> (</w:t>
      </w:r>
      <w:r w:rsidRPr="0000374C">
        <w:t>прил</w:t>
      </w:r>
      <w:r w:rsidR="0000374C">
        <w:t>.1</w:t>
      </w:r>
      <w:r w:rsidR="0000374C" w:rsidRPr="0000374C">
        <w:t>):</w:t>
      </w:r>
    </w:p>
    <w:p w:rsidR="0000374C" w:rsidRDefault="00F55F3E" w:rsidP="0000374C">
      <w:pPr>
        <w:ind w:firstLine="709"/>
      </w:pPr>
      <w:r w:rsidRPr="0000374C">
        <w:t>Общее собрание аукционеров</w:t>
      </w:r>
      <w:r w:rsidR="0000374C">
        <w:t xml:space="preserve"> (</w:t>
      </w:r>
      <w:r w:rsidRPr="0000374C">
        <w:t>высший орган управления Обществом</w:t>
      </w:r>
      <w:r w:rsidR="0000374C" w:rsidRPr="0000374C">
        <w:t>);</w:t>
      </w:r>
    </w:p>
    <w:p w:rsidR="0000374C" w:rsidRDefault="00F55F3E" w:rsidP="0000374C">
      <w:pPr>
        <w:ind w:firstLine="709"/>
      </w:pPr>
      <w:r w:rsidRPr="0000374C">
        <w:t>Единоличный исполнительный орган</w:t>
      </w:r>
      <w:r w:rsidR="0000374C">
        <w:t xml:space="preserve"> (</w:t>
      </w:r>
      <w:r w:rsidRPr="0000374C">
        <w:t>директор</w:t>
      </w:r>
      <w:r w:rsidR="0000374C" w:rsidRPr="0000374C">
        <w:t>).</w:t>
      </w:r>
    </w:p>
    <w:p w:rsidR="0000374C" w:rsidRDefault="00F55F3E" w:rsidP="0000374C">
      <w:pPr>
        <w:ind w:firstLine="709"/>
      </w:pPr>
      <w:r w:rsidRPr="0000374C">
        <w:t>В случае назначения ликвидационной комиссией к ней переходят вс</w:t>
      </w:r>
      <w:r w:rsidR="00B06286" w:rsidRPr="0000374C">
        <w:t xml:space="preserve">е функции </w:t>
      </w:r>
      <w:r w:rsidRPr="0000374C">
        <w:t>по управлению делами Общества</w:t>
      </w:r>
      <w:r w:rsidR="0000374C" w:rsidRPr="0000374C">
        <w:t xml:space="preserve">. </w:t>
      </w:r>
      <w:r w:rsidRPr="0000374C">
        <w:t>Ликвидационная комиссия при добровольной ликвидации Общества избирается общим собранием акционеров</w:t>
      </w:r>
      <w:r w:rsidR="0000374C" w:rsidRPr="0000374C">
        <w:t>.</w:t>
      </w:r>
    </w:p>
    <w:p w:rsidR="0000374C" w:rsidRDefault="00B06286" w:rsidP="0000374C">
      <w:pPr>
        <w:ind w:firstLine="709"/>
      </w:pPr>
      <w:r w:rsidRPr="0000374C">
        <w:t>Органом контроля финансово-хозяйственной деятельности является ревизионная комиссия, которая избирается общим собранием акционеров</w:t>
      </w:r>
      <w:r w:rsidR="0000374C" w:rsidRPr="0000374C">
        <w:t>.</w:t>
      </w:r>
    </w:p>
    <w:p w:rsidR="0000374C" w:rsidRDefault="00B06286" w:rsidP="0000374C">
      <w:pPr>
        <w:ind w:firstLine="709"/>
      </w:pPr>
      <w:r w:rsidRPr="0000374C">
        <w:t>Директор</w:t>
      </w:r>
      <w:r w:rsidR="0000374C">
        <w:t xml:space="preserve"> (</w:t>
      </w:r>
      <w:r w:rsidRPr="0000374C">
        <w:t>исполнительный орган Общества</w:t>
      </w:r>
      <w:r w:rsidR="0000374C" w:rsidRPr="0000374C">
        <w:t xml:space="preserve">) </w:t>
      </w:r>
      <w:r w:rsidRPr="0000374C">
        <w:t>утверждается общим собранием акционеров</w:t>
      </w:r>
      <w:r w:rsidR="0000374C" w:rsidRPr="0000374C">
        <w:t xml:space="preserve">. </w:t>
      </w:r>
      <w:r w:rsidRPr="0000374C">
        <w:t>Счетная комиссия избирается общим собранием акционеров</w:t>
      </w:r>
      <w:r w:rsidR="0000374C" w:rsidRPr="0000374C">
        <w:t xml:space="preserve">. </w:t>
      </w:r>
      <w:r w:rsidRPr="0000374C">
        <w:t>Аудитор утверждается общим собранием акционеров</w:t>
      </w:r>
      <w:r w:rsidR="0000374C" w:rsidRPr="0000374C">
        <w:t>.</w:t>
      </w:r>
    </w:p>
    <w:p w:rsidR="0000374C" w:rsidRPr="0000374C" w:rsidRDefault="00C63C25" w:rsidP="0000374C">
      <w:pPr>
        <w:ind w:firstLine="709"/>
      </w:pPr>
      <w:r w:rsidRPr="0000374C">
        <w:t>Организационная структура</w:t>
      </w:r>
    </w:p>
    <w:p w:rsidR="0000374C" w:rsidRDefault="00C63C25" w:rsidP="0000374C">
      <w:pPr>
        <w:ind w:firstLine="709"/>
      </w:pPr>
      <w:r w:rsidRPr="0000374C">
        <w:t>Организационная структура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>состоит из двух основных частей</w:t>
      </w:r>
      <w:r w:rsidR="0000374C" w:rsidRPr="0000374C">
        <w:t>:</w:t>
      </w:r>
      <w:r w:rsidR="0000374C">
        <w:t xml:space="preserve"> "</w:t>
      </w:r>
      <w:r w:rsidRPr="0000374C">
        <w:t>Районные электрические сети</w:t>
      </w:r>
      <w:r w:rsidR="0000374C">
        <w:t>" (</w:t>
      </w:r>
      <w:r w:rsidRPr="0000374C">
        <w:t>РЭС</w:t>
      </w:r>
      <w:r w:rsidR="0000374C" w:rsidRPr="0000374C">
        <w:t xml:space="preserve">) </w:t>
      </w:r>
      <w:r w:rsidRPr="0000374C">
        <w:t>и аппарат управления</w:t>
      </w:r>
      <w:r w:rsidR="0000374C">
        <w:t xml:space="preserve"> (</w:t>
      </w:r>
      <w:r w:rsidRPr="0000374C">
        <w:t>прил</w:t>
      </w:r>
      <w:r w:rsidR="0000374C">
        <w:t>.2</w:t>
      </w:r>
      <w:r w:rsidR="0000374C" w:rsidRPr="0000374C">
        <w:t>).</w:t>
      </w:r>
    </w:p>
    <w:p w:rsidR="0000374C" w:rsidRPr="0000374C" w:rsidRDefault="00307188" w:rsidP="00307188">
      <w:pPr>
        <w:pStyle w:val="2"/>
      </w:pPr>
      <w:r>
        <w:br w:type="page"/>
      </w:r>
      <w:bookmarkStart w:id="3" w:name="_Toc254617578"/>
      <w:r w:rsidR="0000374C">
        <w:t xml:space="preserve">1.2 </w:t>
      </w:r>
      <w:r w:rsidRPr="0000374C">
        <w:t>Правила внутреннего распорядка</w:t>
      </w:r>
      <w:bookmarkEnd w:id="3"/>
    </w:p>
    <w:p w:rsidR="00307188" w:rsidRDefault="00307188" w:rsidP="0000374C">
      <w:pPr>
        <w:ind w:firstLine="709"/>
      </w:pPr>
    </w:p>
    <w:p w:rsidR="0000374C" w:rsidRDefault="00530F8F" w:rsidP="0000374C">
      <w:pPr>
        <w:ind w:firstLine="709"/>
      </w:pPr>
      <w:r w:rsidRPr="0000374C">
        <w:t>Время начала и окончания работы устанавливается следующее</w:t>
      </w:r>
      <w:r w:rsidR="0000374C" w:rsidRPr="0000374C">
        <w:t>:</w:t>
      </w:r>
    </w:p>
    <w:p w:rsidR="0000374C" w:rsidRDefault="00530F8F" w:rsidP="0000374C">
      <w:pPr>
        <w:ind w:firstLine="709"/>
      </w:pPr>
      <w:r w:rsidRPr="0000374C">
        <w:t>а</w:t>
      </w:r>
      <w:r w:rsidR="0000374C" w:rsidRPr="0000374C">
        <w:t xml:space="preserve">) </w:t>
      </w:r>
      <w:r w:rsidRPr="0000374C">
        <w:t>обычные дни</w:t>
      </w:r>
      <w:r w:rsidR="0000374C" w:rsidRPr="0000374C">
        <w:t xml:space="preserve">: </w:t>
      </w:r>
      <w:r w:rsidRPr="0000374C">
        <w:t>с 8-00 до 17-45, с 8-00 до 17-15</w:t>
      </w:r>
      <w:r w:rsidR="0000374C">
        <w:t xml:space="preserve"> (</w:t>
      </w:r>
      <w:r w:rsidRPr="0000374C">
        <w:t>женщины</w:t>
      </w:r>
      <w:r w:rsidR="0000374C" w:rsidRPr="0000374C">
        <w:t>),</w:t>
      </w:r>
      <w:r w:rsidRPr="0000374C">
        <w:t xml:space="preserve"> перерыв на обед с 12-00 до 13-15</w:t>
      </w:r>
      <w:r w:rsidR="0000374C" w:rsidRPr="0000374C">
        <w:t>.</w:t>
      </w:r>
    </w:p>
    <w:p w:rsidR="0000374C" w:rsidRDefault="00244561" w:rsidP="0000374C">
      <w:pPr>
        <w:ind w:firstLine="709"/>
      </w:pPr>
      <w:r w:rsidRPr="0000374C">
        <w:t>Б</w:t>
      </w:r>
      <w:r w:rsidR="0000374C" w:rsidRPr="0000374C">
        <w:t xml:space="preserve">) </w:t>
      </w:r>
      <w:r w:rsidR="00530F8F" w:rsidRPr="0000374C">
        <w:t>в предвыходные дни</w:t>
      </w:r>
      <w:r w:rsidR="0000374C" w:rsidRPr="0000374C">
        <w:t xml:space="preserve">: </w:t>
      </w:r>
      <w:r w:rsidR="00530F8F" w:rsidRPr="0000374C">
        <w:t>рабочий день с 8-00 до 15-15, женщины с 8-00 до 12-00</w:t>
      </w:r>
      <w:r w:rsidR="0000374C" w:rsidRPr="0000374C">
        <w:t>.</w:t>
      </w:r>
    </w:p>
    <w:p w:rsidR="0000374C" w:rsidRDefault="00530F8F" w:rsidP="0000374C">
      <w:pPr>
        <w:ind w:firstLine="709"/>
      </w:pPr>
      <w:r w:rsidRPr="0000374C">
        <w:t>в</w:t>
      </w:r>
      <w:r w:rsidR="0000374C" w:rsidRPr="0000374C">
        <w:t xml:space="preserve">) </w:t>
      </w:r>
      <w:r w:rsidRPr="0000374C">
        <w:t>в предпраздничные дни</w:t>
      </w:r>
      <w:r w:rsidR="0000374C" w:rsidRPr="0000374C">
        <w:t xml:space="preserve">: </w:t>
      </w:r>
      <w:r w:rsidRPr="0000374C">
        <w:t>рабочий день на 1 час короче</w:t>
      </w:r>
      <w:r w:rsidR="0000374C" w:rsidRPr="0000374C">
        <w:t>.</w:t>
      </w:r>
    </w:p>
    <w:p w:rsidR="0000374C" w:rsidRDefault="00530F8F" w:rsidP="0000374C">
      <w:pPr>
        <w:ind w:firstLine="709"/>
      </w:pPr>
      <w:r w:rsidRPr="0000374C">
        <w:t>Видами времени отдыха являются</w:t>
      </w:r>
      <w:r w:rsidR="0000374C" w:rsidRPr="0000374C">
        <w:t>:</w:t>
      </w:r>
    </w:p>
    <w:p w:rsidR="0000374C" w:rsidRDefault="00530F8F" w:rsidP="0000374C">
      <w:pPr>
        <w:ind w:firstLine="709"/>
      </w:pPr>
      <w:r w:rsidRPr="0000374C">
        <w:t>перерыв в течение рабочего дня</w:t>
      </w:r>
      <w:r w:rsidR="0000374C">
        <w:t xml:space="preserve"> (</w:t>
      </w:r>
      <w:r w:rsidRPr="0000374C">
        <w:t>смены</w:t>
      </w:r>
      <w:r w:rsidR="0000374C" w:rsidRPr="0000374C">
        <w:t xml:space="preserve">) </w:t>
      </w:r>
      <w:r w:rsidRPr="0000374C">
        <w:t>для отдыха и питания продолжительностью не более двух часов и не менее 30 минут</w:t>
      </w:r>
      <w:r w:rsidR="0000374C" w:rsidRPr="0000374C">
        <w:t>;</w:t>
      </w:r>
    </w:p>
    <w:p w:rsidR="0000374C" w:rsidRDefault="00530F8F" w:rsidP="0000374C">
      <w:pPr>
        <w:ind w:firstLine="709"/>
      </w:pPr>
      <w:r w:rsidRPr="0000374C">
        <w:t>ежедневный</w:t>
      </w:r>
      <w:r w:rsidR="0000374C">
        <w:t xml:space="preserve"> (</w:t>
      </w:r>
      <w:r w:rsidRPr="0000374C">
        <w:t>междусменный</w:t>
      </w:r>
      <w:r w:rsidR="0000374C" w:rsidRPr="0000374C">
        <w:t xml:space="preserve">) </w:t>
      </w:r>
      <w:r w:rsidRPr="0000374C">
        <w:t>отдых</w:t>
      </w:r>
      <w:r w:rsidR="0000374C" w:rsidRPr="0000374C">
        <w:t>;</w:t>
      </w:r>
    </w:p>
    <w:p w:rsidR="0000374C" w:rsidRDefault="00530F8F" w:rsidP="0000374C">
      <w:pPr>
        <w:ind w:firstLine="709"/>
      </w:pPr>
      <w:r w:rsidRPr="0000374C">
        <w:t>выходные дни</w:t>
      </w:r>
      <w:r w:rsidR="0000374C">
        <w:t xml:space="preserve"> (</w:t>
      </w:r>
      <w:r w:rsidRPr="0000374C">
        <w:t>еженедельный непрерывный отдых</w:t>
      </w:r>
      <w:r w:rsidR="0000374C" w:rsidRPr="0000374C">
        <w:t xml:space="preserve">) </w:t>
      </w:r>
      <w:r w:rsidRPr="0000374C">
        <w:t>не менее 42 часов</w:t>
      </w:r>
      <w:r w:rsidR="0000374C" w:rsidRPr="0000374C">
        <w:t>;</w:t>
      </w:r>
    </w:p>
    <w:p w:rsidR="0000374C" w:rsidRDefault="00BE39B7" w:rsidP="0000374C">
      <w:pPr>
        <w:ind w:firstLine="709"/>
      </w:pPr>
      <w:r w:rsidRPr="0000374C">
        <w:t>нерабочие праздничные дни</w:t>
      </w:r>
      <w:r w:rsidR="0000374C" w:rsidRPr="0000374C">
        <w:t>;</w:t>
      </w:r>
    </w:p>
    <w:p w:rsidR="0000374C" w:rsidRDefault="00BE39B7" w:rsidP="0000374C">
      <w:pPr>
        <w:ind w:firstLine="709"/>
      </w:pPr>
      <w:r w:rsidRPr="0000374C">
        <w:t>отпуск</w:t>
      </w:r>
      <w:r w:rsidR="0000374C" w:rsidRPr="0000374C">
        <w:t>.</w:t>
      </w:r>
    </w:p>
    <w:p w:rsidR="0000374C" w:rsidRDefault="00BE39B7" w:rsidP="0000374C">
      <w:pPr>
        <w:ind w:firstLine="709"/>
      </w:pPr>
      <w:r w:rsidRPr="0000374C">
        <w:t>На предприятии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 xml:space="preserve">утверждены и согласованы правила внутреннего трудового </w:t>
      </w:r>
      <w:r w:rsidR="00244561" w:rsidRPr="0000374C">
        <w:t>распорядка для работников</w:t>
      </w:r>
      <w:r w:rsidR="0000374C">
        <w:t xml:space="preserve"> (</w:t>
      </w:r>
      <w:r w:rsidR="00244561" w:rsidRPr="0000374C">
        <w:t>с</w:t>
      </w:r>
      <w:r w:rsidRPr="0000374C">
        <w:t>м</w:t>
      </w:r>
      <w:r w:rsidR="0000374C" w:rsidRPr="0000374C">
        <w:t xml:space="preserve">. </w:t>
      </w:r>
      <w:r w:rsidRPr="0000374C">
        <w:t>прил</w:t>
      </w:r>
      <w:r w:rsidR="0000374C">
        <w:t>.3</w:t>
      </w:r>
      <w:r w:rsidR="0000374C" w:rsidRPr="0000374C">
        <w:t>).</w:t>
      </w:r>
    </w:p>
    <w:p w:rsidR="00307188" w:rsidRDefault="00307188" w:rsidP="0000374C">
      <w:pPr>
        <w:ind w:firstLine="709"/>
      </w:pPr>
    </w:p>
    <w:p w:rsidR="00BE39B7" w:rsidRPr="0000374C" w:rsidRDefault="0000374C" w:rsidP="00307188">
      <w:pPr>
        <w:pStyle w:val="2"/>
      </w:pPr>
      <w:bookmarkStart w:id="4" w:name="_Toc254617579"/>
      <w:r>
        <w:t xml:space="preserve">1.3 </w:t>
      </w:r>
      <w:r w:rsidR="00307188" w:rsidRPr="0000374C">
        <w:t>Охрана труда при эксплуатации электроустановок</w:t>
      </w:r>
      <w:bookmarkEnd w:id="4"/>
    </w:p>
    <w:p w:rsidR="00307188" w:rsidRDefault="00307188" w:rsidP="0000374C">
      <w:pPr>
        <w:ind w:firstLine="709"/>
      </w:pPr>
    </w:p>
    <w:p w:rsidR="0000374C" w:rsidRDefault="00704E44" w:rsidP="0000374C">
      <w:pPr>
        <w:ind w:firstLine="709"/>
      </w:pPr>
      <w:r w:rsidRPr="0000374C">
        <w:t>Электроустановки по условиям электробезопасности разделяются на</w:t>
      </w:r>
      <w:r w:rsidR="0000374C" w:rsidRPr="0000374C">
        <w:t>:</w:t>
      </w:r>
    </w:p>
    <w:p w:rsidR="0000374C" w:rsidRDefault="00704E44" w:rsidP="0000374C">
      <w:pPr>
        <w:ind w:firstLine="709"/>
      </w:pPr>
      <w:r w:rsidRPr="0000374C">
        <w:t xml:space="preserve">электроустановки напряжение </w:t>
      </w:r>
      <w:r w:rsidRPr="0000374C">
        <w:rPr>
          <w:i/>
          <w:iCs/>
        </w:rPr>
        <w:t>до 1000В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 xml:space="preserve">электроустановки напряжением </w:t>
      </w:r>
      <w:r w:rsidRPr="0000374C">
        <w:rPr>
          <w:i/>
          <w:iCs/>
        </w:rPr>
        <w:t>свыше 1000В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>Электроустановки должны быть укомплектованы</w:t>
      </w:r>
      <w:r w:rsidR="0000374C" w:rsidRPr="0000374C">
        <w:t xml:space="preserve"> </w:t>
      </w:r>
      <w:r w:rsidRPr="0000374C">
        <w:t>испытанными</w:t>
      </w:r>
      <w:r w:rsidR="0000374C" w:rsidRPr="0000374C">
        <w:t xml:space="preserve">. </w:t>
      </w:r>
      <w:r w:rsidRPr="0000374C">
        <w:t>Готовыми к использованию защитными средствами</w:t>
      </w:r>
      <w:r w:rsidR="0000374C" w:rsidRPr="0000374C">
        <w:t xml:space="preserve">. </w:t>
      </w:r>
      <w:r w:rsidRPr="0000374C">
        <w:t>А также средствами оказания первой медицинской помощи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>В отношении опасности поражения людей электрическим током различаются</w:t>
      </w:r>
      <w:r w:rsidR="0000374C" w:rsidRPr="0000374C">
        <w:t>:</w:t>
      </w:r>
    </w:p>
    <w:p w:rsidR="0000374C" w:rsidRDefault="00704E44" w:rsidP="0000374C">
      <w:pPr>
        <w:ind w:firstLine="709"/>
      </w:pPr>
      <w:r w:rsidRPr="0000374C">
        <w:t>помещения без повышенной опасности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помещения</w:t>
      </w:r>
      <w:r w:rsidR="0000374C" w:rsidRPr="0000374C">
        <w:t xml:space="preserve"> </w:t>
      </w:r>
      <w:r w:rsidRPr="0000374C">
        <w:t>с повышенной опасностью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особо опасные помещения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особо неблагоприятные условия работ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>МЕЖОТРАСЛЕВЫЕ ПРАВИЛА по охране труда</w:t>
      </w:r>
      <w:r w:rsidR="0000374C">
        <w:t xml:space="preserve"> (</w:t>
      </w:r>
      <w:r w:rsidRPr="0000374C">
        <w:t>правила безопасности</w:t>
      </w:r>
      <w:r w:rsidR="0000374C" w:rsidRPr="0000374C">
        <w:t xml:space="preserve">) </w:t>
      </w:r>
      <w:r w:rsidRPr="0000374C">
        <w:t xml:space="preserve">при эксплуатации электроустановок ПОТ Р М </w:t>
      </w:r>
      <w:r w:rsidR="0000374C">
        <w:t>-</w:t>
      </w:r>
      <w:r w:rsidRPr="0000374C">
        <w:t xml:space="preserve"> 016 </w:t>
      </w:r>
      <w:r w:rsidR="0000374C">
        <w:t>-</w:t>
      </w:r>
      <w:r w:rsidRPr="0000374C">
        <w:t xml:space="preserve"> 20001, РД 153-34</w:t>
      </w:r>
      <w:r w:rsidR="0000374C">
        <w:t>.0</w:t>
      </w:r>
      <w:r w:rsidRPr="0000374C">
        <w:t>-0</w:t>
      </w:r>
      <w:r w:rsidR="0000374C">
        <w:t>3.1</w:t>
      </w:r>
      <w:r w:rsidRPr="0000374C">
        <w:t>50-00 с изменениями и дополнениями введенными в действие в 2003г</w:t>
      </w:r>
      <w:r w:rsidR="0000374C" w:rsidRPr="0000374C">
        <w:t xml:space="preserve">. </w:t>
      </w:r>
      <w:r w:rsidRPr="0000374C">
        <w:t>распространяются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</w:t>
      </w:r>
      <w:r w:rsidR="0000374C" w:rsidRPr="0000374C">
        <w:t xml:space="preserve"> </w:t>
      </w:r>
      <w:r w:rsidRPr="0000374C">
        <w:t>переключения, организующих и выполняющих строительные, монтажные, наладочные, ремонтные работы, испытания и измерения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 xml:space="preserve">Руководитель потребителя назначается приказом </w:t>
      </w:r>
      <w:r w:rsidRPr="0000374C">
        <w:rPr>
          <w:i/>
          <w:iCs/>
        </w:rPr>
        <w:t>ответственного за элек</w:t>
      </w:r>
      <w:r w:rsidR="003307F3">
        <w:rPr>
          <w:i/>
          <w:iCs/>
        </w:rPr>
        <w:t>т</w:t>
      </w:r>
      <w:r w:rsidRPr="0000374C">
        <w:rPr>
          <w:i/>
          <w:iCs/>
        </w:rPr>
        <w:t>рохозяйство организации и его заместителя</w:t>
      </w:r>
      <w:r w:rsidRPr="0000374C">
        <w:t xml:space="preserve"> из числа руководителей и специалистов Потребителя, прошедшего проверку знаний, имеющего удостоверение и квалификационную группу по электробезопасности</w:t>
      </w:r>
      <w:r w:rsidR="0000374C" w:rsidRPr="0000374C">
        <w:t>:</w:t>
      </w:r>
    </w:p>
    <w:p w:rsidR="00704E44" w:rsidRPr="0000374C" w:rsidRDefault="00704E44" w:rsidP="0000374C">
      <w:pPr>
        <w:ind w:firstLine="709"/>
        <w:rPr>
          <w:i/>
          <w:iCs/>
        </w:rPr>
      </w:pPr>
      <w:r w:rsidRPr="0000374C">
        <w:rPr>
          <w:i/>
          <w:iCs/>
          <w:lang w:val="en-US"/>
        </w:rPr>
        <w:t>V</w:t>
      </w:r>
      <w:r w:rsidRPr="0000374C">
        <w:rPr>
          <w:i/>
          <w:iCs/>
        </w:rPr>
        <w:t xml:space="preserve"> </w:t>
      </w:r>
      <w:r w:rsidR="0000374C">
        <w:rPr>
          <w:i/>
          <w:iCs/>
        </w:rPr>
        <w:t>-</w:t>
      </w:r>
      <w:r w:rsidRPr="0000374C">
        <w:rPr>
          <w:i/>
          <w:iCs/>
        </w:rPr>
        <w:t xml:space="preserve"> в электроустановках напряжением выше 1000 В,</w:t>
      </w:r>
      <w:r w:rsidR="00307188">
        <w:rPr>
          <w:i/>
          <w:iCs/>
        </w:rPr>
        <w:t xml:space="preserve"> </w:t>
      </w:r>
      <w:r w:rsidRPr="0000374C">
        <w:rPr>
          <w:i/>
          <w:iCs/>
        </w:rPr>
        <w:t>или</w:t>
      </w:r>
    </w:p>
    <w:p w:rsidR="0000374C" w:rsidRDefault="00704E44" w:rsidP="0000374C">
      <w:pPr>
        <w:ind w:firstLine="709"/>
        <w:rPr>
          <w:i/>
          <w:iCs/>
        </w:rPr>
      </w:pPr>
      <w:r w:rsidRPr="0000374C">
        <w:rPr>
          <w:i/>
          <w:iCs/>
          <w:lang w:val="en-US"/>
        </w:rPr>
        <w:t>IV</w:t>
      </w:r>
      <w:r w:rsidR="0000374C" w:rsidRPr="0000374C">
        <w:rPr>
          <w:i/>
          <w:iCs/>
        </w:rPr>
        <w:t xml:space="preserve"> - </w:t>
      </w:r>
      <w:r w:rsidRPr="0000374C">
        <w:rPr>
          <w:i/>
          <w:iCs/>
        </w:rPr>
        <w:t>в электроустановках напряжением до 1000 В</w:t>
      </w:r>
      <w:r w:rsidR="0000374C" w:rsidRPr="0000374C">
        <w:rPr>
          <w:i/>
          <w:iCs/>
        </w:rPr>
        <w:t>.</w:t>
      </w:r>
    </w:p>
    <w:p w:rsidR="0000374C" w:rsidRDefault="00704E44" w:rsidP="0000374C">
      <w:pPr>
        <w:ind w:firstLine="709"/>
      </w:pPr>
      <w:r w:rsidRPr="0000374C">
        <w:t>Проверка знаний у ответственного за электрохозяйство Потребителя, его заместителя, специалиста по охране труда, инспектирующего электроустановки, проводится в комиссии органов госэнергонадзора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>Обслуживание электротехнологических установок</w:t>
      </w:r>
      <w:r w:rsidR="0000374C">
        <w:t xml:space="preserve"> (</w:t>
      </w:r>
      <w:r w:rsidRPr="0000374C">
        <w:t>сварка, электролиз</w:t>
      </w:r>
      <w:r w:rsidR="0000374C" w:rsidRPr="0000374C">
        <w:t>),</w:t>
      </w:r>
      <w:r w:rsidRPr="0000374C">
        <w:t xml:space="preserve"> а также сложного электронасыщенного производственно-технологического оборудования, при работе которого требуется постоянное техническое обслуживание</w:t>
      </w:r>
      <w:r w:rsidR="0000374C" w:rsidRPr="0000374C">
        <w:t xml:space="preserve"> </w:t>
      </w:r>
      <w:r w:rsidRPr="0000374C">
        <w:t>и</w:t>
      </w:r>
      <w:r w:rsidR="0000374C" w:rsidRPr="0000374C">
        <w:t xml:space="preserve"> </w:t>
      </w:r>
      <w:r w:rsidRPr="0000374C">
        <w:t>регулировка электроаппаратуры, электроприводов, ручных электрических машин, переносных и передвижных</w:t>
      </w:r>
      <w:r w:rsidR="0000374C" w:rsidRPr="0000374C">
        <w:t xml:space="preserve"> </w:t>
      </w:r>
      <w:r w:rsidRPr="0000374C">
        <w:t>электроприемников, переносного</w:t>
      </w:r>
      <w:r w:rsidR="0000374C" w:rsidRPr="0000374C">
        <w:t xml:space="preserve"> </w:t>
      </w:r>
      <w:r w:rsidRPr="0000374C">
        <w:t>электроинструмента должен осуществлять</w:t>
      </w:r>
      <w:r w:rsidR="0000374C" w:rsidRPr="0000374C">
        <w:t xml:space="preserve"> </w:t>
      </w:r>
      <w:r w:rsidRPr="0000374C">
        <w:rPr>
          <w:i/>
          <w:iCs/>
        </w:rPr>
        <w:t>электротехнологический персонал</w:t>
      </w:r>
      <w:r w:rsidR="0000374C">
        <w:t xml:space="preserve"> (</w:t>
      </w:r>
      <w:r w:rsidRPr="0000374C">
        <w:rPr>
          <w:lang w:val="en-US"/>
        </w:rPr>
        <w:t>II</w:t>
      </w:r>
      <w:r w:rsidRPr="0000374C">
        <w:t xml:space="preserve"> и выше группа по электр</w:t>
      </w:r>
      <w:r w:rsidR="003307F3">
        <w:t>о</w:t>
      </w:r>
      <w:r w:rsidRPr="0000374C">
        <w:t>безопасности</w:t>
      </w:r>
      <w:r w:rsidR="0000374C" w:rsidRPr="0000374C">
        <w:t>).</w:t>
      </w:r>
    </w:p>
    <w:p w:rsidR="0000374C" w:rsidRDefault="00704E44" w:rsidP="0000374C">
      <w:pPr>
        <w:ind w:firstLine="709"/>
      </w:pPr>
      <w:r w:rsidRPr="0000374C">
        <w:t xml:space="preserve">Эксплуатацию электроустановок должен осуществлять подготовленный электротехнический персонал, который подразделяются на </w:t>
      </w:r>
      <w:r w:rsidRPr="0000374C">
        <w:rPr>
          <w:i/>
          <w:iCs/>
        </w:rPr>
        <w:t>административно</w:t>
      </w:r>
      <w:r w:rsidR="0000374C" w:rsidRPr="0000374C">
        <w:rPr>
          <w:i/>
          <w:iCs/>
        </w:rPr>
        <w:t xml:space="preserve"> - </w:t>
      </w:r>
      <w:r w:rsidRPr="0000374C">
        <w:rPr>
          <w:i/>
          <w:iCs/>
        </w:rPr>
        <w:t>технический</w:t>
      </w:r>
      <w:r w:rsidR="0000374C">
        <w:rPr>
          <w:i/>
          <w:iCs/>
        </w:rPr>
        <w:t>, о</w:t>
      </w:r>
      <w:r w:rsidRPr="0000374C">
        <w:rPr>
          <w:i/>
          <w:iCs/>
        </w:rPr>
        <w:t>перативный, ремонтный, оперативно-ремонтный</w:t>
      </w:r>
      <w:r w:rsidR="0000374C" w:rsidRPr="0000374C">
        <w:t>.</w:t>
      </w:r>
    </w:p>
    <w:p w:rsidR="0000374C" w:rsidRDefault="00704E44" w:rsidP="0000374C">
      <w:pPr>
        <w:ind w:firstLine="709"/>
        <w:rPr>
          <w:i/>
          <w:iCs/>
        </w:rPr>
      </w:pPr>
      <w:r w:rsidRPr="0000374C">
        <w:t>Персонал, обслуживающий электроустановки, должен пройти проверку знаний и иметь соответствующую</w:t>
      </w:r>
      <w:r w:rsidR="0000374C">
        <w:t xml:space="preserve"> (</w:t>
      </w:r>
      <w:r w:rsidRPr="0000374C">
        <w:rPr>
          <w:i/>
          <w:iCs/>
          <w:lang w:val="en-US"/>
        </w:rPr>
        <w:t>II</w:t>
      </w:r>
      <w:r w:rsidRPr="0000374C">
        <w:rPr>
          <w:i/>
          <w:iCs/>
        </w:rPr>
        <w:t>-</w:t>
      </w:r>
      <w:r w:rsidRPr="0000374C">
        <w:rPr>
          <w:i/>
          <w:iCs/>
          <w:lang w:val="en-US"/>
        </w:rPr>
        <w:t>V</w:t>
      </w:r>
      <w:r w:rsidR="0000374C" w:rsidRPr="0000374C">
        <w:rPr>
          <w:i/>
          <w:iCs/>
        </w:rPr>
        <w:t xml:space="preserve">) </w:t>
      </w:r>
      <w:r w:rsidRPr="0000374C">
        <w:rPr>
          <w:i/>
          <w:iCs/>
        </w:rPr>
        <w:t>группу по электробезопасности</w:t>
      </w:r>
      <w:r w:rsidR="0000374C" w:rsidRPr="0000374C">
        <w:rPr>
          <w:i/>
          <w:iCs/>
        </w:rPr>
        <w:t>.</w:t>
      </w:r>
    </w:p>
    <w:p w:rsidR="0000374C" w:rsidRDefault="00704E44" w:rsidP="0000374C">
      <w:pPr>
        <w:ind w:firstLine="709"/>
      </w:pPr>
      <w:r w:rsidRPr="0000374C">
        <w:t>Не допускается самовольное проведение работ, а также расширение рабочих мест и объема задания, определенных нарядом или распоряжением</w:t>
      </w:r>
      <w:r w:rsidR="0000374C" w:rsidRPr="0000374C">
        <w:t>.</w:t>
      </w:r>
    </w:p>
    <w:p w:rsidR="0000374C" w:rsidRDefault="00704E44" w:rsidP="0000374C">
      <w:pPr>
        <w:ind w:firstLine="709"/>
        <w:rPr>
          <w:i/>
          <w:iCs/>
        </w:rPr>
      </w:pPr>
      <w:r w:rsidRPr="0000374C">
        <w:t xml:space="preserve">Учет работ по наряду ведется в </w:t>
      </w:r>
      <w:r w:rsidRPr="0000374C">
        <w:rPr>
          <w:i/>
          <w:iCs/>
        </w:rPr>
        <w:t>Журнале учета работ по нарядам и распоряжениями</w:t>
      </w:r>
      <w:r w:rsidR="0000374C" w:rsidRPr="0000374C">
        <w:rPr>
          <w:i/>
          <w:iCs/>
        </w:rPr>
        <w:t>.</w:t>
      </w:r>
    </w:p>
    <w:p w:rsidR="0000374C" w:rsidRDefault="00704E44" w:rsidP="0000374C">
      <w:pPr>
        <w:ind w:firstLine="709"/>
      </w:pPr>
      <w:r w:rsidRPr="0000374C">
        <w:rPr>
          <w:i/>
          <w:iCs/>
        </w:rPr>
        <w:t xml:space="preserve">Ответственными за безопасное ведение работ </w:t>
      </w:r>
      <w:r w:rsidRPr="0000374C">
        <w:t>являются</w:t>
      </w:r>
      <w:r w:rsidR="0000374C" w:rsidRPr="0000374C">
        <w:t>:</w:t>
      </w:r>
    </w:p>
    <w:p w:rsidR="0000374C" w:rsidRDefault="00704E44" w:rsidP="0000374C">
      <w:pPr>
        <w:ind w:firstLine="709"/>
      </w:pPr>
      <w:r w:rsidRPr="0000374C">
        <w:t>выдающий наряд, отдающий распоряжение, утверждающий перечень работ, выполняемых в</w:t>
      </w:r>
      <w:r w:rsidR="0000374C" w:rsidRPr="0000374C">
        <w:t xml:space="preserve"> </w:t>
      </w:r>
      <w:r w:rsidRPr="0000374C">
        <w:t>порядке текущей эксплуатации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ответственный руководитель</w:t>
      </w:r>
      <w:r w:rsidR="0000374C" w:rsidRPr="0000374C">
        <w:t xml:space="preserve"> </w:t>
      </w:r>
      <w:r w:rsidRPr="0000374C">
        <w:t>работ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допускающий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производитель работ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наблюдающий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член бригады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>При</w:t>
      </w:r>
      <w:r w:rsidR="0000374C" w:rsidRPr="0000374C">
        <w:t xml:space="preserve"> </w:t>
      </w:r>
      <w:r w:rsidRPr="0000374C">
        <w:t>пользовании электроинструментом, ручными и электрическими машинами и ручными светильниками их провода или кабели должны по возможности подвешиваться</w:t>
      </w:r>
      <w:r w:rsidR="0000374C" w:rsidRPr="0000374C">
        <w:t>.</w:t>
      </w:r>
    </w:p>
    <w:p w:rsidR="0000374C" w:rsidRDefault="00704E44" w:rsidP="0000374C">
      <w:pPr>
        <w:ind w:firstLine="709"/>
      </w:pPr>
      <w:r w:rsidRPr="0000374C">
        <w:t>Не допускается</w:t>
      </w:r>
      <w:r w:rsidR="0000374C" w:rsidRPr="0000374C">
        <w:t>:</w:t>
      </w:r>
    </w:p>
    <w:p w:rsidR="0000374C" w:rsidRDefault="00704E44" w:rsidP="0000374C">
      <w:pPr>
        <w:ind w:firstLine="709"/>
      </w:pPr>
      <w:r w:rsidRPr="0000374C">
        <w:t>непосредственное прикосновение проводов или кабелей с горючими и масляными поверхностями или предметами</w:t>
      </w:r>
      <w:r w:rsidR="0000374C" w:rsidRPr="0000374C">
        <w:t>;</w:t>
      </w:r>
    </w:p>
    <w:p w:rsidR="0000374C" w:rsidRDefault="00704E44" w:rsidP="0000374C">
      <w:pPr>
        <w:ind w:firstLine="709"/>
      </w:pPr>
      <w:r w:rsidRPr="0000374C">
        <w:t>натягивать, перекручивать и перегибать кабель, ставить на него груз, допускать пересечение его с тросами, кабелями, шлангами газосварки</w:t>
      </w:r>
      <w:r w:rsidR="0000374C" w:rsidRPr="0000374C">
        <w:t>.</w:t>
      </w:r>
    </w:p>
    <w:p w:rsidR="0000374C" w:rsidRDefault="00244561" w:rsidP="0000374C">
      <w:pPr>
        <w:ind w:firstLine="709"/>
      </w:pPr>
      <w:r w:rsidRPr="0000374C">
        <w:t>В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>существуют программы №21, 22 проведения инструктажа на рабочем месте для электромонтеров по ремонту и монтажу кабельных линий и по эксплуатации распределительных сетей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Pr="0000374C">
        <w:t>прил</w:t>
      </w:r>
      <w:r w:rsidR="0000374C">
        <w:t>.4</w:t>
      </w:r>
      <w:r w:rsidR="0000374C" w:rsidRPr="0000374C">
        <w:t>).</w:t>
      </w:r>
    </w:p>
    <w:p w:rsidR="0000374C" w:rsidRPr="0000374C" w:rsidRDefault="00307188" w:rsidP="00307188">
      <w:pPr>
        <w:pStyle w:val="2"/>
      </w:pPr>
      <w:r>
        <w:br w:type="page"/>
      </w:r>
      <w:bookmarkStart w:id="5" w:name="_Toc254617580"/>
      <w:r w:rsidR="0000374C">
        <w:t>1.4</w:t>
      </w:r>
      <w:r w:rsidR="0057290E" w:rsidRPr="0000374C">
        <w:t xml:space="preserve"> Д</w:t>
      </w:r>
      <w:r w:rsidR="00945585">
        <w:t>олжностные обяза</w:t>
      </w:r>
      <w:r w:rsidR="0057290E" w:rsidRPr="0000374C">
        <w:t xml:space="preserve">нности электромонтера </w:t>
      </w:r>
      <w:r w:rsidR="0057290E" w:rsidRPr="0000374C">
        <w:rPr>
          <w:lang w:val="en-US"/>
        </w:rPr>
        <w:t>II</w:t>
      </w:r>
      <w:r w:rsidR="0057290E" w:rsidRPr="0000374C">
        <w:t xml:space="preserve"> разряда</w:t>
      </w:r>
      <w:bookmarkEnd w:id="5"/>
    </w:p>
    <w:p w:rsidR="00307188" w:rsidRDefault="00307188" w:rsidP="0000374C">
      <w:pPr>
        <w:ind w:firstLine="709"/>
      </w:pPr>
    </w:p>
    <w:p w:rsidR="0000374C" w:rsidRDefault="0057290E" w:rsidP="0000374C">
      <w:pPr>
        <w:ind w:firstLine="709"/>
      </w:pPr>
      <w:r w:rsidRPr="0000374C">
        <w:t>Электромонтер по ремонту и обслуживанию электрооборудования 2-й разряд Характеристика работ</w:t>
      </w:r>
      <w:r w:rsidR="0000374C" w:rsidRPr="0000374C">
        <w:t xml:space="preserve">. </w:t>
      </w:r>
      <w:r w:rsidRPr="0000374C">
        <w:t>Выполнение отдельных несложных работ по ремонту и обслуживанию электрооборудования под руководством электромонтера более высокой квалификации</w:t>
      </w:r>
      <w:r w:rsidR="0000374C" w:rsidRPr="0000374C">
        <w:t xml:space="preserve">. </w:t>
      </w:r>
      <w:r w:rsidRPr="0000374C">
        <w:t>Монтаж и ремонт распределительных коробок, клеммников, предохранительных щитков и осветительной арматуры</w:t>
      </w:r>
      <w:r w:rsidR="0000374C" w:rsidRPr="0000374C">
        <w:t xml:space="preserve">. </w:t>
      </w:r>
      <w:r w:rsidRPr="0000374C">
        <w:t>Очистка и продувка сжатым воздухом электрооборудования с частичной разборкой, промывкой и протиркой деталей</w:t>
      </w:r>
      <w:r w:rsidR="0000374C" w:rsidRPr="0000374C">
        <w:t xml:space="preserve">. </w:t>
      </w:r>
      <w:r w:rsidRPr="0000374C">
        <w:t>Чистка контактов и контактных поверхностей</w:t>
      </w:r>
      <w:r w:rsidR="0000374C" w:rsidRPr="0000374C">
        <w:t xml:space="preserve">. </w:t>
      </w:r>
      <w:r w:rsidRPr="0000374C">
        <w:t>Разделка, сращивание, изоляция и пайка проводов напряжением до 1000 В</w:t>
      </w:r>
      <w:r w:rsidR="0000374C" w:rsidRPr="0000374C">
        <w:t xml:space="preserve">. </w:t>
      </w:r>
      <w:r w:rsidRPr="0000374C">
        <w:t>Прокладка установочных проводов и кабелей</w:t>
      </w:r>
      <w:r w:rsidR="0000374C" w:rsidRPr="0000374C">
        <w:t xml:space="preserve">. </w:t>
      </w:r>
      <w:r w:rsidRPr="0000374C">
        <w:t>Обслуживание и ремонт солнечных и ветровых энергоустановок мощностью до 50 кВт</w:t>
      </w:r>
      <w:r w:rsidR="0000374C" w:rsidRPr="0000374C">
        <w:t xml:space="preserve">. </w:t>
      </w:r>
      <w:r w:rsidRPr="0000374C">
        <w:t>Выполнение простых слесарных, монтажных и плотничных работ при ремонте электрооборудования</w:t>
      </w:r>
      <w:r w:rsidR="0000374C" w:rsidRPr="0000374C">
        <w:t xml:space="preserve">. </w:t>
      </w:r>
      <w:r w:rsidRPr="0000374C">
        <w:t>Подключение и отключение электрооборудования и выполнение простейших измерений</w:t>
      </w:r>
      <w:r w:rsidR="0000374C" w:rsidRPr="0000374C">
        <w:t xml:space="preserve">. </w:t>
      </w:r>
      <w:r w:rsidRPr="0000374C">
        <w:t>Работа пневмо</w:t>
      </w:r>
      <w:r w:rsidR="0000374C" w:rsidRPr="0000374C">
        <w:t xml:space="preserve">- </w:t>
      </w:r>
      <w:r w:rsidRPr="0000374C">
        <w:t>и электроинструментом</w:t>
      </w:r>
      <w:r w:rsidR="0000374C" w:rsidRPr="0000374C">
        <w:t xml:space="preserve">. </w:t>
      </w:r>
      <w:r w:rsidRPr="0000374C">
        <w:t>Выполнение такелажных работ с применением простых грузоподъемных средств и кранов, управляемых с пола</w:t>
      </w:r>
      <w:r w:rsidR="0000374C" w:rsidRPr="0000374C">
        <w:t xml:space="preserve">. </w:t>
      </w:r>
      <w:r w:rsidRPr="0000374C">
        <w:t>Проверка и измерение мегомметром сопротивления изоляции распределительных сетей статоров и роторов электродвигателей, обмоток трансформаторов, вводов и выводов кабелей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Электромонтер по ремонту и обслуживанию электрооборудования 2-й разряд Должен знать</w:t>
      </w:r>
      <w:r w:rsidR="0000374C" w:rsidRPr="0000374C">
        <w:t xml:space="preserve">: </w:t>
      </w:r>
      <w:r w:rsidRPr="0000374C">
        <w:t>устройство и принцип работы электродвигателей, генераторов, трансформаторов, коммутационной и пускорегулирующей аппаратуры, аккумуляторов и электроприборов</w:t>
      </w:r>
      <w:r w:rsidR="0000374C" w:rsidRPr="0000374C">
        <w:t xml:space="preserve">; </w:t>
      </w:r>
      <w:r w:rsidRPr="0000374C">
        <w:t>основные виды электротехнических материалов, их свойства и назначение</w:t>
      </w:r>
      <w:r w:rsidR="0000374C" w:rsidRPr="0000374C">
        <w:t xml:space="preserve">; </w:t>
      </w:r>
      <w:r w:rsidRPr="0000374C">
        <w:t>правила и способы монтажа и ремонта электрооборудования в объеме выполняемой работы</w:t>
      </w:r>
      <w:r w:rsidR="0000374C" w:rsidRPr="0000374C">
        <w:t xml:space="preserve">; </w:t>
      </w:r>
      <w:r w:rsidRPr="0000374C">
        <w:t>наименование, назначение и правила пользования применяемым рабочим и контрольно-измерительным инструментом и основные сведения о производстве и организации рабочего места</w:t>
      </w:r>
      <w:r w:rsidR="0000374C" w:rsidRPr="0000374C">
        <w:t xml:space="preserve">; </w:t>
      </w:r>
      <w:r w:rsidRPr="0000374C">
        <w:t>приемы и способы замены, сращивания и пайки проводов низкого напряжения</w:t>
      </w:r>
      <w:r w:rsidR="0000374C" w:rsidRPr="0000374C">
        <w:t xml:space="preserve">; </w:t>
      </w:r>
      <w:r w:rsidRPr="0000374C">
        <w:t>правила оказания первой помощи при поражении электрическим током</w:t>
      </w:r>
      <w:r w:rsidR="0000374C" w:rsidRPr="0000374C">
        <w:t xml:space="preserve">; </w:t>
      </w:r>
      <w:r w:rsidRPr="0000374C">
        <w:t>правила техники безопасности при обслуживании электроустановок в объеме квалификационной группы II</w:t>
      </w:r>
      <w:r w:rsidR="0000374C" w:rsidRPr="0000374C">
        <w:t xml:space="preserve">; </w:t>
      </w:r>
      <w:r w:rsidRPr="0000374C">
        <w:t>приемы и последовательность производства такелажных работ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Примеры работ</w:t>
      </w:r>
      <w:r w:rsidR="003307F3">
        <w:t>.</w:t>
      </w:r>
    </w:p>
    <w:p w:rsidR="0000374C" w:rsidRDefault="0057290E" w:rsidP="0000374C">
      <w:pPr>
        <w:ind w:firstLine="709"/>
      </w:pPr>
      <w:r w:rsidRPr="0000374C">
        <w:t>Арматура осветительная</w:t>
      </w:r>
      <w:r w:rsidR="0000374C" w:rsidRPr="0000374C">
        <w:t xml:space="preserve">: </w:t>
      </w:r>
      <w:r w:rsidRPr="0000374C">
        <w:t xml:space="preserve">выключатели, штепсельные розетки, патроны и </w:t>
      </w:r>
      <w:r w:rsidR="0000374C">
        <w:t>т.п.</w:t>
      </w:r>
      <w:r w:rsidR="0000374C" w:rsidRPr="0000374C">
        <w:t xml:space="preserve"> -</w:t>
      </w:r>
      <w:r w:rsidR="0000374C">
        <w:t xml:space="preserve"> </w:t>
      </w:r>
      <w:r w:rsidRPr="0000374C">
        <w:t>установка с подключением в сеть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Вводы и выводы кабелей</w:t>
      </w:r>
      <w:r w:rsidR="0000374C" w:rsidRPr="0000374C">
        <w:t xml:space="preserve"> - </w:t>
      </w:r>
      <w:r w:rsidRPr="0000374C">
        <w:t>проверка сопротивления изоляции мегомметром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Детали простые</w:t>
      </w:r>
      <w:r w:rsidR="0000374C" w:rsidRPr="0000374C">
        <w:t xml:space="preserve"> - </w:t>
      </w:r>
      <w:r w:rsidRPr="0000374C">
        <w:t>спиральные пружины, скобы, перемычки, наконечники и контакты</w:t>
      </w:r>
      <w:r w:rsidR="0000374C" w:rsidRPr="0000374C">
        <w:t xml:space="preserve"> - </w:t>
      </w:r>
      <w:r w:rsidRPr="0000374C">
        <w:t>изготовление и установка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Иллюминация</w:t>
      </w:r>
      <w:r w:rsidR="0000374C" w:rsidRPr="0000374C">
        <w:t xml:space="preserve"> - </w:t>
      </w:r>
      <w:r w:rsidRPr="0000374C">
        <w:t>установка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Кабели и провода</w:t>
      </w:r>
      <w:r w:rsidR="0000374C" w:rsidRPr="0000374C">
        <w:t xml:space="preserve"> - </w:t>
      </w:r>
      <w:r w:rsidRPr="0000374C">
        <w:t>разделка концов, опрессовка и пайка наконечников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Конструкции из стали и других металлов под электроприборы изготовление и установка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Контакторы, реле, контроллеры, командоаппараты</w:t>
      </w:r>
      <w:r w:rsidR="0000374C" w:rsidRPr="0000374C">
        <w:t xml:space="preserve"> - </w:t>
      </w:r>
      <w:r w:rsidRPr="0000374C">
        <w:t>проверка и подтяжка креплений, зачистка и опиловка контактов, их замена и смазывание, замена дугогасящих устройств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Приборы электрические бытовые</w:t>
      </w:r>
      <w:r w:rsidR="0000374C" w:rsidRPr="0000374C">
        <w:t xml:space="preserve">: </w:t>
      </w:r>
      <w:r w:rsidRPr="0000374C">
        <w:t xml:space="preserve">плиты, утюги и </w:t>
      </w:r>
      <w:r w:rsidR="0000374C">
        <w:t>т.п.</w:t>
      </w:r>
      <w:r w:rsidR="0000374C" w:rsidRPr="0000374C">
        <w:t xml:space="preserve"> -</w:t>
      </w:r>
      <w:r w:rsidR="0000374C">
        <w:t xml:space="preserve"> </w:t>
      </w:r>
      <w:r w:rsidRPr="0000374C">
        <w:t>разборка, ремонт и сборка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Провода и тросы</w:t>
      </w:r>
      <w:r w:rsidR="0000374C">
        <w:t xml:space="preserve"> (</w:t>
      </w:r>
      <w:r w:rsidRPr="0000374C">
        <w:t>воздушные</w:t>
      </w:r>
      <w:r w:rsidR="0000374C" w:rsidRPr="0000374C">
        <w:t xml:space="preserve">) - </w:t>
      </w:r>
      <w:r w:rsidRPr="0000374C">
        <w:t>монтаж, демонтаж, ремонт и замена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Трансформаторы сварочные</w:t>
      </w:r>
      <w:r w:rsidR="0000374C" w:rsidRPr="0000374C">
        <w:t xml:space="preserve"> - </w:t>
      </w:r>
      <w:r w:rsidRPr="0000374C">
        <w:t>разборка, несложный ремонт, сборка, установка клеммного щитка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Цоколи электроламп</w:t>
      </w:r>
      <w:r w:rsidR="0000374C" w:rsidRPr="0000374C">
        <w:t xml:space="preserve"> - </w:t>
      </w:r>
      <w:r w:rsidRPr="0000374C">
        <w:t>пайка концов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Щитки и коробки распределительные</w:t>
      </w:r>
      <w:r w:rsidR="0000374C" w:rsidRPr="0000374C">
        <w:t xml:space="preserve"> - </w:t>
      </w:r>
      <w:r w:rsidRPr="0000374C">
        <w:t>смена и установка предохранителей и рубильников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Щиты силовой или осветительной сети с простой схемой</w:t>
      </w:r>
      <w:r w:rsidR="0000374C">
        <w:t xml:space="preserve"> (</w:t>
      </w:r>
      <w:r w:rsidRPr="0000374C">
        <w:t>до восьми групп</w:t>
      </w:r>
      <w:r w:rsidR="0000374C" w:rsidRPr="0000374C">
        <w:t xml:space="preserve">) - </w:t>
      </w:r>
      <w:r w:rsidRPr="0000374C">
        <w:t>изготовление и установка</w:t>
      </w:r>
      <w:r w:rsidR="0000374C" w:rsidRPr="0000374C">
        <w:t>.</w:t>
      </w:r>
    </w:p>
    <w:p w:rsidR="0000374C" w:rsidRDefault="0057290E" w:rsidP="0000374C">
      <w:pPr>
        <w:ind w:firstLine="709"/>
      </w:pPr>
      <w:r w:rsidRPr="0000374C">
        <w:t>Электродвигатели и генераторы</w:t>
      </w:r>
      <w:r w:rsidR="0000374C" w:rsidRPr="0000374C">
        <w:t xml:space="preserve"> - </w:t>
      </w:r>
      <w:r w:rsidRPr="0000374C">
        <w:t>частичная разборка, очистка и продувка сжатым воздухом, смазывание, замена щеток</w:t>
      </w:r>
      <w:r w:rsidR="0000374C" w:rsidRPr="0000374C">
        <w:t>.</w:t>
      </w:r>
    </w:p>
    <w:p w:rsidR="003307F3" w:rsidRDefault="0057290E" w:rsidP="0000374C">
      <w:pPr>
        <w:ind w:firstLine="709"/>
      </w:pPr>
      <w:r w:rsidRPr="0000374C">
        <w:t>Электроды заземляющие</w:t>
      </w:r>
      <w:r w:rsidR="0000374C" w:rsidRPr="0000374C">
        <w:t xml:space="preserve"> - </w:t>
      </w:r>
      <w:r w:rsidRPr="0000374C">
        <w:t>установка и забивка</w:t>
      </w:r>
      <w:r w:rsidR="0000374C" w:rsidRPr="0000374C">
        <w:t>.</w:t>
      </w:r>
    </w:p>
    <w:p w:rsidR="004545D7" w:rsidRPr="0000374C" w:rsidRDefault="003307F3" w:rsidP="003307F3">
      <w:pPr>
        <w:pStyle w:val="2"/>
      </w:pPr>
      <w:r>
        <w:br w:type="page"/>
      </w:r>
      <w:bookmarkStart w:id="6" w:name="_Toc254617581"/>
      <w:r w:rsidR="0000374C">
        <w:t xml:space="preserve">1.5 </w:t>
      </w:r>
      <w:r w:rsidR="004545D7" w:rsidRPr="0000374C">
        <w:t xml:space="preserve">Должностные обязанности электромонтера </w:t>
      </w:r>
      <w:r w:rsidR="004545D7" w:rsidRPr="0000374C">
        <w:rPr>
          <w:lang w:val="en-US"/>
        </w:rPr>
        <w:t>III</w:t>
      </w:r>
      <w:r w:rsidR="004545D7" w:rsidRPr="0000374C">
        <w:t xml:space="preserve"> разряда</w:t>
      </w:r>
      <w:bookmarkEnd w:id="6"/>
    </w:p>
    <w:p w:rsidR="00307188" w:rsidRDefault="00307188" w:rsidP="0000374C">
      <w:pPr>
        <w:ind w:firstLine="709"/>
      </w:pPr>
    </w:p>
    <w:p w:rsidR="0000374C" w:rsidRDefault="004545D7" w:rsidP="0000374C">
      <w:pPr>
        <w:ind w:firstLine="709"/>
      </w:pPr>
      <w:r w:rsidRPr="0000374C">
        <w:t>В соответствии с основными задачами, возложенными на</w:t>
      </w:r>
      <w:r w:rsidR="0000374C" w:rsidRPr="0000374C">
        <w:t xml:space="preserve"> </w:t>
      </w:r>
      <w:r w:rsidRPr="0000374C">
        <w:t>службу энергоснабжения, электромонтер по ремонту и обслуживанию электрооборудования</w:t>
      </w:r>
      <w:r w:rsidR="0000374C" w:rsidRPr="0000374C">
        <w:t xml:space="preserve"> </w:t>
      </w:r>
      <w:r w:rsidRPr="0000374C">
        <w:t>обязан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1</w:t>
      </w:r>
      <w:r w:rsidR="0000374C" w:rsidRPr="0000374C">
        <w:t xml:space="preserve">. </w:t>
      </w:r>
      <w:r w:rsidRPr="0000374C">
        <w:t>Ежедневно выполнять осмотры закрепленного оборудования</w:t>
      </w:r>
      <w:r w:rsidR="0000374C" w:rsidRPr="0000374C">
        <w:t xml:space="preserve"> </w:t>
      </w:r>
      <w:r w:rsidRPr="0000374C">
        <w:t>с записью в оперативный журнал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2</w:t>
      </w:r>
      <w:r w:rsidR="0000374C" w:rsidRPr="0000374C">
        <w:t xml:space="preserve">. </w:t>
      </w:r>
      <w:r w:rsidRPr="0000374C">
        <w:t>Принимать меры по устранению выявленных</w:t>
      </w:r>
      <w:r w:rsidR="0000374C" w:rsidRPr="0000374C">
        <w:t xml:space="preserve"> </w:t>
      </w:r>
      <w:r w:rsidRPr="0000374C">
        <w:t>замечаний самому, а при невозможности</w:t>
      </w:r>
      <w:r w:rsidR="0000374C" w:rsidRPr="0000374C">
        <w:t xml:space="preserve"> </w:t>
      </w:r>
      <w:r w:rsidRPr="0000374C">
        <w:t>докладывать об этом инженеру ЭВС, сменному инженеру КС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3</w:t>
      </w:r>
      <w:r w:rsidR="0000374C" w:rsidRPr="0000374C">
        <w:t xml:space="preserve">. </w:t>
      </w:r>
      <w:r w:rsidRPr="0000374C">
        <w:t>Выполнять оперативные переключения в электроустановках до и выше 1000В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4</w:t>
      </w:r>
      <w:r w:rsidR="0000374C" w:rsidRPr="0000374C">
        <w:t xml:space="preserve">. </w:t>
      </w:r>
      <w:r w:rsidRPr="0000374C">
        <w:t>Готовить рабочие места и выполнять допуск ремонтных бригад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5</w:t>
      </w:r>
      <w:r w:rsidR="0000374C" w:rsidRPr="0000374C">
        <w:t xml:space="preserve">. </w:t>
      </w:r>
      <w:r w:rsidRPr="0000374C">
        <w:t>Выполнять</w:t>
      </w:r>
      <w:r w:rsidR="0000374C" w:rsidRPr="0000374C">
        <w:t xml:space="preserve"> </w:t>
      </w:r>
      <w:r w:rsidRPr="0000374C">
        <w:t>техническое обслуживание и ремонтные работы электрооборудования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6</w:t>
      </w:r>
      <w:r w:rsidR="0000374C" w:rsidRPr="0000374C">
        <w:t xml:space="preserve">. </w:t>
      </w:r>
      <w:r w:rsidRPr="0000374C">
        <w:t>Иметь допуск на выполнение огневых работ, работ с монтажной вышки, стропальных работ, газоопасных работ, работ на высоте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7</w:t>
      </w:r>
      <w:r w:rsidR="0000374C" w:rsidRPr="0000374C">
        <w:t xml:space="preserve">. </w:t>
      </w:r>
      <w:r w:rsidRPr="0000374C">
        <w:t>Рационально использовать материальные ресурсы, расход горючего, энергии, сырья и</w:t>
      </w:r>
      <w:r w:rsidR="0000374C" w:rsidRPr="0000374C">
        <w:t xml:space="preserve"> </w:t>
      </w:r>
      <w:r w:rsidRPr="0000374C">
        <w:t>материалов при выполнении работ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8</w:t>
      </w:r>
      <w:r w:rsidR="0000374C" w:rsidRPr="0000374C">
        <w:t xml:space="preserve">. </w:t>
      </w:r>
      <w:r w:rsidRPr="0000374C">
        <w:t>Соблюдать технологический процесс выполняемой работы, правила технической эксплуатации и уход за оборудованием, приспособлениями и инструментом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9</w:t>
      </w:r>
      <w:r w:rsidR="0000374C" w:rsidRPr="0000374C">
        <w:t xml:space="preserve">. </w:t>
      </w:r>
      <w:r w:rsidRPr="0000374C">
        <w:t>Знать требования, предъявляемые к качеству выполняемых работ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10</w:t>
      </w:r>
      <w:r w:rsidR="0000374C" w:rsidRPr="0000374C">
        <w:t xml:space="preserve">. </w:t>
      </w:r>
      <w:r w:rsidRPr="0000374C">
        <w:t>Обеспечивать рациональную организацию труда на своем рабочем месте</w:t>
      </w:r>
    </w:p>
    <w:p w:rsidR="0000374C" w:rsidRDefault="004545D7" w:rsidP="0000374C">
      <w:pPr>
        <w:ind w:firstLine="709"/>
      </w:pPr>
      <w:r w:rsidRPr="0000374C">
        <w:t>11</w:t>
      </w:r>
      <w:r w:rsidR="0000374C" w:rsidRPr="0000374C">
        <w:t xml:space="preserve">. </w:t>
      </w:r>
      <w:r w:rsidRPr="0000374C">
        <w:t>При отсутствии работ, предусмотренных в производственной инструкции, начальник ЭВС</w:t>
      </w:r>
      <w:r w:rsidR="0000374C">
        <w:t xml:space="preserve"> (</w:t>
      </w:r>
      <w:r w:rsidRPr="0000374C">
        <w:t>инженер ЭВС</w:t>
      </w:r>
      <w:r w:rsidR="0000374C" w:rsidRPr="0000374C">
        <w:t xml:space="preserve">) </w:t>
      </w:r>
      <w:r w:rsidRPr="0000374C">
        <w:t>имеет право поручить выполнять временно любую другую работу, не требующую специальной подготовки и более высокой квалификации</w:t>
      </w:r>
      <w:r w:rsidR="0000374C" w:rsidRPr="0000374C">
        <w:t>.</w:t>
      </w:r>
    </w:p>
    <w:p w:rsidR="004545D7" w:rsidRPr="0000374C" w:rsidRDefault="004545D7" w:rsidP="0000374C">
      <w:pPr>
        <w:ind w:firstLine="709"/>
        <w:rPr>
          <w:i/>
          <w:iCs/>
        </w:rPr>
      </w:pPr>
      <w:r w:rsidRPr="0000374C">
        <w:rPr>
          <w:i/>
          <w:iCs/>
        </w:rPr>
        <w:t>Обязанности по охране труда и промышленной безопасности</w:t>
      </w:r>
      <w:r w:rsidR="00307188">
        <w:rPr>
          <w:i/>
          <w:iCs/>
        </w:rPr>
        <w:t>.</w:t>
      </w:r>
    </w:p>
    <w:p w:rsidR="0000374C" w:rsidRDefault="004545D7" w:rsidP="0000374C">
      <w:pPr>
        <w:ind w:firstLine="709"/>
      </w:pPr>
      <w:r w:rsidRPr="0000374C">
        <w:t>Несет ответственность за выполнение требований инструкций по охране труда по видам работ и по профессиям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Участвует в первом уровне контроля за состоянием охраны труда, перед началом смены</w:t>
      </w:r>
      <w:r w:rsidR="0000374C">
        <w:t xml:space="preserve"> (</w:t>
      </w:r>
      <w:r w:rsidRPr="0000374C">
        <w:t>рабочего дня</w:t>
      </w:r>
      <w:r w:rsidR="0000374C" w:rsidRPr="0000374C">
        <w:t xml:space="preserve">) </w:t>
      </w:r>
      <w:r w:rsidRPr="0000374C">
        <w:t>проводит осмотр рабочего места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Следит за исправностью оборудования, приспособлений, инструмента и приборов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Проверяет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Об обнаруженных при осмотре недостатках докладывает мастеру</w:t>
      </w:r>
      <w:r w:rsidR="0000374C">
        <w:t xml:space="preserve"> (</w:t>
      </w:r>
      <w:r w:rsidRPr="0000374C">
        <w:t>бригадиру</w:t>
      </w:r>
      <w:r w:rsidR="0000374C" w:rsidRPr="0000374C">
        <w:t xml:space="preserve">) </w:t>
      </w:r>
      <w:r w:rsidRPr="0000374C">
        <w:t>и по его указанию участвует в их устранении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В процессе работы работник обязан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содержать в чистоте свое рабочее место правильно использовать средства индивидуальной и коллективной защиты и приспособления, обеспечивающие безопасность труда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применять спецодежду и другие средства защиты, использовать безопасные приемы труда, соблюдать при этом все требования охраны труда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обращать внимание на поведение других работников, выполнение ими личных мер безопасности, напоминать им о необходимости использования безопасных приемов труда, выполнения требований техники безопасности, производственной санитарии, пожарной и газовой безопасности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проходить обязательные предварительные</w:t>
      </w:r>
      <w:r w:rsidR="0000374C">
        <w:t xml:space="preserve"> (</w:t>
      </w:r>
      <w:r w:rsidRPr="0000374C">
        <w:t>при поступлении на работу</w:t>
      </w:r>
      <w:r w:rsidR="0000374C" w:rsidRPr="0000374C">
        <w:t xml:space="preserve">) </w:t>
      </w:r>
      <w:r w:rsidRPr="0000374C">
        <w:t>и периодические</w:t>
      </w:r>
      <w:r w:rsidR="0000374C">
        <w:t xml:space="preserve"> (</w:t>
      </w:r>
      <w:r w:rsidRPr="0000374C">
        <w:t>в течение трудовой деятельности</w:t>
      </w:r>
      <w:r w:rsidR="0000374C" w:rsidRPr="0000374C">
        <w:t xml:space="preserve">) </w:t>
      </w:r>
      <w:r w:rsidRPr="0000374C">
        <w:t>медицинские осмотры</w:t>
      </w:r>
      <w:r w:rsidR="0000374C">
        <w:t xml:space="preserve"> (</w:t>
      </w:r>
      <w:r w:rsidRPr="0000374C">
        <w:t>обследования</w:t>
      </w:r>
      <w:r w:rsidR="0000374C" w:rsidRPr="0000374C">
        <w:t>).</w:t>
      </w:r>
    </w:p>
    <w:p w:rsidR="0000374C" w:rsidRDefault="004545D7" w:rsidP="0000374C">
      <w:pPr>
        <w:ind w:firstLine="709"/>
      </w:pPr>
      <w:r w:rsidRPr="0000374C">
        <w:t>В течение смены</w:t>
      </w:r>
      <w:r w:rsidR="0000374C">
        <w:t xml:space="preserve"> (</w:t>
      </w:r>
      <w:r w:rsidRPr="0000374C">
        <w:t>вахты, рабочего дня</w:t>
      </w:r>
      <w:r w:rsidR="0000374C" w:rsidRPr="0000374C">
        <w:t xml:space="preserve">) </w:t>
      </w:r>
      <w:r w:rsidRPr="0000374C">
        <w:t xml:space="preserve">обращает внимание на состояние рабочего места, коммуникаций, ограждений, оборудования, приспособлений, приборов и </w:t>
      </w:r>
      <w:r w:rsidR="0000374C">
        <w:t>т.п.</w:t>
      </w:r>
      <w:r w:rsidR="0000374C" w:rsidRPr="0000374C">
        <w:t xml:space="preserve"> </w:t>
      </w:r>
      <w:r w:rsidRPr="0000374C">
        <w:t>Об обнаруженных неисправностях сообщает мастеру</w:t>
      </w:r>
      <w:r w:rsidR="0000374C">
        <w:t xml:space="preserve"> (</w:t>
      </w:r>
      <w:r w:rsidRPr="0000374C">
        <w:t>бригадиру</w:t>
      </w:r>
      <w:r w:rsidR="0000374C" w:rsidRPr="0000374C">
        <w:t xml:space="preserve">) </w:t>
      </w:r>
      <w:r w:rsidRPr="0000374C">
        <w:t>и по его указаниям принимает меры по их устранению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</w:t>
      </w:r>
      <w:r w:rsidR="0000374C">
        <w:t xml:space="preserve"> (</w:t>
      </w:r>
      <w:r w:rsidRPr="0000374C">
        <w:t>отравления</w:t>
      </w:r>
      <w:r w:rsidR="0000374C" w:rsidRPr="0000374C">
        <w:t>),</w:t>
      </w:r>
      <w:r w:rsidRPr="0000374C">
        <w:t xml:space="preserve"> а также о загорании, хлопке и </w:t>
      </w:r>
      <w:r w:rsidR="0000374C">
        <w:t>т.п.</w:t>
      </w:r>
    </w:p>
    <w:p w:rsidR="0000374C" w:rsidRDefault="004545D7" w:rsidP="0000374C">
      <w:pPr>
        <w:ind w:firstLine="709"/>
      </w:pPr>
      <w:r w:rsidRPr="0000374C">
        <w:t>Согласно возникших ситуаций по плану ликвидации аварий принимает необходимые меры по ограничению развития возникшей аварийной ситуации и ее ликвидации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Оказывает первую помощь пострадавшему, одновременно принимает меры по вызову скорой помощи, газоспасательной службы или пожарной охраны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Обязанности по охране окружающей природы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1</w:t>
      </w:r>
      <w:r w:rsidR="0000374C" w:rsidRPr="0000374C">
        <w:t xml:space="preserve">. </w:t>
      </w:r>
      <w:r w:rsidRPr="0000374C">
        <w:t>Работник обязан принимать эффективные меры по соблюдению технологического режима и выполнению требований по охране природы, рациональному использованию и воспроизводству ресурсов, оздоровлению окружающей природной среды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2</w:t>
      </w:r>
      <w:r w:rsidR="0000374C" w:rsidRPr="0000374C">
        <w:t xml:space="preserve">. </w:t>
      </w:r>
      <w:r w:rsidRPr="0000374C">
        <w:t>Работник на уровне своей компетенции обеспечивает качество соблюдение установленных нормативов качества окружающей природной среды путем обеспечения соблюдения утвержденных технологий работы вверенного ему оборудования, соблюдение технологий и порядков обезвреживания и утилизации отходов, проводит мероприятия по охране земель, вод, растительного мира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3</w:t>
      </w:r>
      <w:r w:rsidR="0000374C" w:rsidRPr="0000374C">
        <w:t xml:space="preserve">. </w:t>
      </w:r>
      <w:r w:rsidRPr="0000374C">
        <w:t>Работник проводит выброс и сброс вредных веществ, сбор, утилизацию и захоронение отходов в строгом соответствии с имеющимися разрешениями на эти операции по согласованию с инженером охраны окружающей среды Казымского ЛПУ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4</w:t>
      </w:r>
      <w:r w:rsidR="0000374C" w:rsidRPr="0000374C">
        <w:t xml:space="preserve">. </w:t>
      </w:r>
      <w:r w:rsidRPr="0000374C">
        <w:t>Работник в силу своей компетенции несет ответственность за применение химических веществ</w:t>
      </w:r>
      <w:r w:rsidR="0000374C">
        <w:t xml:space="preserve"> (</w:t>
      </w:r>
      <w:r w:rsidRPr="0000374C">
        <w:t xml:space="preserve">препаратов, красок, лаков, материалов и </w:t>
      </w:r>
      <w:r w:rsidR="0000374C">
        <w:t>т.д.)</w:t>
      </w:r>
      <w:r w:rsidR="0000374C" w:rsidRPr="0000374C">
        <w:t>,</w:t>
      </w:r>
      <w:r w:rsidRPr="0000374C">
        <w:t xml:space="preserve"> способных оказать прямое или косвенное влияние на здоровье человека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5</w:t>
      </w:r>
      <w:r w:rsidR="0000374C" w:rsidRPr="0000374C">
        <w:t xml:space="preserve">. </w:t>
      </w:r>
      <w:r w:rsidRPr="0000374C">
        <w:t>При внедрении в производство новых источников загрязнения окружающей природы</w:t>
      </w:r>
      <w:r w:rsidR="0000374C">
        <w:t xml:space="preserve"> (</w:t>
      </w:r>
      <w:r w:rsidRPr="0000374C">
        <w:t xml:space="preserve">механизмы с ДВС, краскопульты, автотракторную технику и </w:t>
      </w:r>
      <w:r w:rsidR="0000374C">
        <w:t>т.д.)</w:t>
      </w:r>
      <w:r w:rsidR="0000374C" w:rsidRPr="0000374C">
        <w:t xml:space="preserve"> </w:t>
      </w:r>
      <w:r w:rsidRPr="0000374C">
        <w:t>работник обязан проинформировать инженера по ООС Казымского ЛПУ об этом с целью определения степени вредности влияния этого источника на окружающую природу и внесения его в соответствующие перечни</w:t>
      </w:r>
      <w:r w:rsidR="0000374C" w:rsidRPr="0000374C">
        <w:t xml:space="preserve">. </w:t>
      </w:r>
      <w:r w:rsidRPr="0000374C">
        <w:t>Аналогично, при выводе их производства этого источника, работник также должен информировать инженера ООС об этом</w:t>
      </w:r>
      <w:r w:rsidR="0000374C" w:rsidRPr="0000374C">
        <w:t xml:space="preserve">. </w:t>
      </w:r>
      <w:r w:rsidRPr="0000374C">
        <w:t>Также работник обязан вести учет часов работы всех источников загрязнения окружающей природы, находящихся в его ведении и представлять эту информацию инженеру ООС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Работник несет ответственность за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технически исправное состояние оборудования, механизмов в части соответствия фактических вредных выбросов/сбросов паспортным данным данного механизма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своевременное представление оборудования, механизмов для инструментального замера количества вредных выбросов/сбросов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своевременный и качественный учет часов работы оборудования, являющегося источников вредных выбросов/сбросов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За нарушение охраны окружающей природы работник несет дисциплинарную, административную или уголовную, а также материальную ответственность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Характеристика работ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Выполнение несложных работ на ведомственных эл</w:t>
      </w:r>
      <w:r w:rsidR="0000374C" w:rsidRPr="0000374C">
        <w:t xml:space="preserve">. </w:t>
      </w:r>
      <w:r w:rsidRPr="0000374C">
        <w:t>станциях, трансформаторных</w:t>
      </w:r>
      <w:r w:rsidR="0000374C" w:rsidRPr="0000374C">
        <w:t xml:space="preserve"> </w:t>
      </w:r>
      <w:r w:rsidRPr="0000374C">
        <w:t>электростанциях с полным их отключением от напряжения оперативных</w:t>
      </w:r>
      <w:r w:rsidR="0000374C" w:rsidRPr="0000374C">
        <w:t xml:space="preserve"> </w:t>
      </w:r>
      <w:r w:rsidRPr="0000374C">
        <w:t>переключений в электросетях, ревизией трансформаторов, выключателей, разъединителей и приводов к ним без разборки конструктивных элементов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Регулирование нагрузки электрооборудования установленного на обслуживаемом участке</w:t>
      </w:r>
      <w:r w:rsidR="0000374C" w:rsidRPr="0000374C">
        <w:t>.</w:t>
      </w:r>
    </w:p>
    <w:p w:rsidR="0000374C" w:rsidRDefault="000E4077" w:rsidP="0000374C">
      <w:pPr>
        <w:ind w:firstLine="709"/>
      </w:pPr>
      <w:r w:rsidRPr="0000374C">
        <w:t>Ремонт</w:t>
      </w:r>
      <w:r w:rsidR="004545D7" w:rsidRPr="0000374C">
        <w:t>,</w:t>
      </w:r>
      <w:r w:rsidRPr="0000374C">
        <w:t xml:space="preserve"> </w:t>
      </w:r>
      <w:r w:rsidR="004545D7" w:rsidRPr="0000374C">
        <w:t>зарядка и установка взрывобезопасной арматуры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Разделка, сращивание, изоляция и пайка проводов напряжением свыше 1000 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Участие в ремонте</w:t>
      </w:r>
      <w:r w:rsidR="000E4077" w:rsidRPr="0000374C">
        <w:t xml:space="preserve">, </w:t>
      </w:r>
      <w:r w:rsidRPr="0000374C">
        <w:t>осмотрах и техническом обслуживании электрооборудования</w:t>
      </w:r>
      <w:r w:rsidR="0000374C" w:rsidRPr="0000374C">
        <w:t xml:space="preserve"> </w:t>
      </w:r>
      <w:r w:rsidRPr="0000374C">
        <w:t>с выполнением работ по разборке, сборке, наладке и обслуживанию электрических приборов, электромагнитных, магнитоэлектрических и электродинамических систем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Ремонт трансформаторов, переключателей, реостатов, постов управления магнитных пускателей, контакторов и др</w:t>
      </w:r>
      <w:r w:rsidR="0000374C" w:rsidRPr="0000374C">
        <w:t xml:space="preserve">. </w:t>
      </w:r>
      <w:r w:rsidRPr="0000374C">
        <w:t>несложной аппаратуры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Выполнение отдельных сложных ремонтных работ под руководством эл</w:t>
      </w:r>
      <w:r w:rsidR="0000374C" w:rsidRPr="0000374C">
        <w:t xml:space="preserve">. </w:t>
      </w:r>
      <w:r w:rsidRPr="0000374C">
        <w:t>монтеров более высокой квалификации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Выполнение такелажных операций с применением кранов и других грузоподъемных машин</w:t>
      </w:r>
    </w:p>
    <w:p w:rsidR="004545D7" w:rsidRPr="0000374C" w:rsidRDefault="004545D7" w:rsidP="0000374C">
      <w:pPr>
        <w:ind w:firstLine="709"/>
      </w:pPr>
      <w:r w:rsidRPr="0000374C">
        <w:t>Участие в прокладке кабельных трасс и проводки</w:t>
      </w:r>
    </w:p>
    <w:p w:rsidR="004545D7" w:rsidRPr="0000374C" w:rsidRDefault="004545D7" w:rsidP="0000374C">
      <w:pPr>
        <w:ind w:firstLine="709"/>
      </w:pPr>
      <w:r w:rsidRPr="0000374C">
        <w:t>Заряд аккумуляторных батарей</w:t>
      </w:r>
    </w:p>
    <w:p w:rsidR="0000374C" w:rsidRDefault="004545D7" w:rsidP="0000374C">
      <w:pPr>
        <w:ind w:firstLine="709"/>
      </w:pPr>
      <w:r w:rsidRPr="0000374C">
        <w:t>Окраска наружных частей приборов и оборудования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Реконструкция эл</w:t>
      </w:r>
      <w:r w:rsidR="0000374C" w:rsidRPr="0000374C">
        <w:t xml:space="preserve">. </w:t>
      </w:r>
      <w:r w:rsidRPr="0000374C">
        <w:t>оборудования</w:t>
      </w:r>
    </w:p>
    <w:p w:rsidR="0000374C" w:rsidRDefault="004545D7" w:rsidP="0000374C">
      <w:pPr>
        <w:ind w:firstLine="709"/>
      </w:pPr>
      <w:r w:rsidRPr="0000374C">
        <w:t>Обработка по чертежу изоляционных материалов</w:t>
      </w:r>
      <w:r w:rsidR="0000374C" w:rsidRPr="0000374C">
        <w:t xml:space="preserve">: </w:t>
      </w:r>
      <w:r w:rsidRPr="0000374C">
        <w:t xml:space="preserve">текстолита, гетинакса, фибры и </w:t>
      </w:r>
      <w:r w:rsidR="0000374C">
        <w:t>т.п.</w:t>
      </w:r>
    </w:p>
    <w:p w:rsidR="0000374C" w:rsidRDefault="004545D7" w:rsidP="0000374C">
      <w:pPr>
        <w:ind w:firstLine="709"/>
      </w:pPr>
      <w:r w:rsidRPr="0000374C">
        <w:t>Проверка маркировки простых монтажных и принципиальных схем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Выявление и устранение отказов, неисправностей и повреждений электрооборудования с простыми схемами включения</w:t>
      </w:r>
      <w:r w:rsidR="0000374C" w:rsidRPr="0000374C">
        <w:t>.</w:t>
      </w:r>
    </w:p>
    <w:p w:rsidR="0000374C" w:rsidRDefault="00931ECF" w:rsidP="0000374C">
      <w:pPr>
        <w:ind w:firstLine="709"/>
      </w:pPr>
      <w:r w:rsidRPr="0000374C">
        <w:t>Работник д</w:t>
      </w:r>
      <w:r w:rsidR="004545D7" w:rsidRPr="0000374C">
        <w:t>олжен знать</w:t>
      </w:r>
      <w:r w:rsidR="0000374C" w:rsidRPr="0000374C">
        <w:t>:</w:t>
      </w:r>
    </w:p>
    <w:p w:rsidR="004545D7" w:rsidRPr="0000374C" w:rsidRDefault="004545D7" w:rsidP="0000374C">
      <w:pPr>
        <w:ind w:firstLine="709"/>
      </w:pPr>
      <w:r w:rsidRPr="0000374C">
        <w:t>Основы электротехники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Сведения о постоянном и переменном токе в объеме выполняемой работы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Принцип действия и устройство обслуживаемых электродвигателей, генераторов, аппаратуры распределительных устройств, электросетей и электроприборов, масляных выключателей, предохранителей, контакторов, аккумуляторов, контролеров, ртутных и кремниевых выпрямителей и др</w:t>
      </w:r>
      <w:r w:rsidR="0000374C" w:rsidRPr="0000374C">
        <w:t xml:space="preserve">. </w:t>
      </w:r>
      <w:r w:rsidRPr="0000374C">
        <w:t>электроаппаратуры и электроприборов</w:t>
      </w:r>
    </w:p>
    <w:p w:rsidR="004545D7" w:rsidRPr="0000374C" w:rsidRDefault="004545D7" w:rsidP="0000374C">
      <w:pPr>
        <w:ind w:firstLine="709"/>
      </w:pPr>
      <w:r w:rsidRPr="0000374C">
        <w:t>Конструкцию и назначение пусковых и регулирующих устройств</w:t>
      </w:r>
    </w:p>
    <w:p w:rsidR="004545D7" w:rsidRPr="0000374C" w:rsidRDefault="004545D7" w:rsidP="0000374C">
      <w:pPr>
        <w:ind w:firstLine="709"/>
      </w:pPr>
      <w:r w:rsidRPr="0000374C">
        <w:t>Приемы и способы, замены, сращивания и пайки приборов высокого напряжения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Безопасные приемы работ, последовательность разборки, ремонта и монтажа электрооборудования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Обозначения выводов обмоток электрических машин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Припои и флюсы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Проводниковые и электроизолиционные материалы и их основные характеристики и квалификацию</w:t>
      </w:r>
    </w:p>
    <w:p w:rsidR="004545D7" w:rsidRPr="0000374C" w:rsidRDefault="004545D7" w:rsidP="0000374C">
      <w:pPr>
        <w:ind w:firstLine="709"/>
      </w:pPr>
      <w:r w:rsidRPr="0000374C">
        <w:t>Устройство и назначение простого и средней сложности контрольно-измерительного инструмента и приспособлений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Способы замера электрических величин, приемы нахождения и устранения неисправностей в электросетях</w:t>
      </w:r>
      <w:r w:rsidR="00307188">
        <w:t>.</w:t>
      </w:r>
    </w:p>
    <w:p w:rsidR="004545D7" w:rsidRPr="0000374C" w:rsidRDefault="004545D7" w:rsidP="0000374C">
      <w:pPr>
        <w:ind w:firstLine="709"/>
      </w:pPr>
      <w:r w:rsidRPr="0000374C">
        <w:t>Правила прокладки кабелей в помещениях, под землей и на подвесных тросах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Правила техники безопасности в объеме квалификационной группы 3</w:t>
      </w:r>
      <w:r w:rsidR="0000374C" w:rsidRPr="0000374C">
        <w:t>.</w:t>
      </w:r>
    </w:p>
    <w:p w:rsidR="00931ECF" w:rsidRDefault="00307188" w:rsidP="00307188">
      <w:pPr>
        <w:pStyle w:val="2"/>
      </w:pPr>
      <w:r>
        <w:br w:type="page"/>
      </w:r>
      <w:bookmarkStart w:id="7" w:name="_Toc254617582"/>
      <w:r w:rsidR="00931ECF" w:rsidRPr="0000374C">
        <w:t>2</w:t>
      </w:r>
      <w:r w:rsidR="0000374C" w:rsidRPr="0000374C">
        <w:t xml:space="preserve">. </w:t>
      </w:r>
      <w:r w:rsidRPr="0000374C">
        <w:t>Электромонтажные работы</w:t>
      </w:r>
      <w:bookmarkEnd w:id="7"/>
    </w:p>
    <w:p w:rsidR="00307188" w:rsidRPr="00307188" w:rsidRDefault="00307188" w:rsidP="00307188">
      <w:pPr>
        <w:ind w:firstLine="709"/>
      </w:pPr>
    </w:p>
    <w:p w:rsidR="004545D7" w:rsidRPr="0000374C" w:rsidRDefault="00307188" w:rsidP="00307188">
      <w:pPr>
        <w:pStyle w:val="2"/>
        <w:rPr>
          <w:caps/>
        </w:rPr>
      </w:pPr>
      <w:bookmarkStart w:id="8" w:name="_Toc254617583"/>
      <w:r>
        <w:t xml:space="preserve">2.1 </w:t>
      </w:r>
      <w:r w:rsidRPr="0000374C">
        <w:t>Инструмент, приспособления, оборудование, средства защиты и материалы для выполнения комплексных работ по монтажу и обслуживанию</w:t>
      </w:r>
      <w:r w:rsidR="004545D7" w:rsidRPr="0000374C">
        <w:rPr>
          <w:caps/>
        </w:rPr>
        <w:t xml:space="preserve"> ЭО и ЭМО</w:t>
      </w:r>
      <w:bookmarkEnd w:id="8"/>
    </w:p>
    <w:p w:rsidR="00307188" w:rsidRDefault="00307188" w:rsidP="0000374C">
      <w:pPr>
        <w:ind w:firstLine="709"/>
      </w:pPr>
    </w:p>
    <w:p w:rsidR="004545D7" w:rsidRPr="0000374C" w:rsidRDefault="00931ECF" w:rsidP="0000374C">
      <w:pPr>
        <w:ind w:firstLine="709"/>
      </w:pPr>
      <w:r w:rsidRPr="0000374C">
        <w:t>Отвертки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Отвертка</w:t>
      </w:r>
      <w:r w:rsidR="0000374C" w:rsidRPr="0000374C">
        <w:t xml:space="preserve"> - </w:t>
      </w:r>
      <w:r w:rsidRPr="0000374C">
        <w:t xml:space="preserve">инструмент для закручивания и раскручивания винтов, </w:t>
      </w:r>
      <w:r w:rsidRPr="00BB0CD1">
        <w:t>шурупов</w:t>
      </w:r>
      <w:r w:rsidRPr="0000374C">
        <w:t xml:space="preserve">, </w:t>
      </w:r>
      <w:r w:rsidRPr="00BB0CD1">
        <w:t>круглых гаек</w:t>
      </w:r>
      <w:r w:rsidRPr="0000374C">
        <w:t xml:space="preserve"> и </w:t>
      </w:r>
      <w:r w:rsidR="0000374C">
        <w:t>т.д.</w:t>
      </w:r>
      <w:r w:rsidR="0000374C" w:rsidRPr="0000374C">
        <w:t xml:space="preserve"> </w:t>
      </w:r>
      <w:r w:rsidRPr="0000374C">
        <w:t>Состоит она из стального стержня и ручки</w:t>
      </w:r>
      <w:r w:rsidR="0000374C" w:rsidRPr="0000374C">
        <w:t xml:space="preserve">. </w:t>
      </w:r>
      <w:r w:rsidRPr="0000374C">
        <w:t>Лезвие обычно заканчивается наконечником в виде лопатки, он бывает и четырехгранным, и даже шестигранным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Чтобы не нарушать поверхность деталей и механизмов, лезвие отвертки обычно притупляется</w:t>
      </w:r>
      <w:r w:rsidR="0000374C" w:rsidRPr="0000374C">
        <w:t xml:space="preserve">. </w:t>
      </w:r>
      <w:r w:rsidRPr="0000374C">
        <w:t>Толщина лезвия должна соответствовать ширине краев шлица детали, усилие к которой прикладывается с помощью отвертки</w:t>
      </w:r>
      <w:r w:rsidR="0000374C" w:rsidRPr="0000374C">
        <w:t xml:space="preserve">. </w:t>
      </w:r>
      <w:r w:rsidRPr="0000374C">
        <w:t>Если у вас нет подходящей отвертки из-за того, что ширина шлица детали не соответствует ширине отвертки, то такую отвертку можно немного сточить с краев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 xml:space="preserve">Изготавливаются отвертки из стали марок различных марок, углеродистые добавки и иные примеси, способствующие повышению прочности </w:t>
      </w:r>
      <w:r w:rsidRPr="00BB0CD1">
        <w:t>металла</w:t>
      </w:r>
      <w:r w:rsidRPr="0000374C">
        <w:t>, позволяют быть отвертке довольно долговечным инструментом</w:t>
      </w:r>
      <w:r w:rsidR="0000374C" w:rsidRPr="0000374C">
        <w:t>.</w:t>
      </w:r>
    </w:p>
    <w:p w:rsidR="004545D7" w:rsidRDefault="004545D7" w:rsidP="0000374C">
      <w:pPr>
        <w:ind w:firstLine="709"/>
      </w:pPr>
      <w:r w:rsidRPr="0000374C">
        <w:t>Легче всего откручивать или закручивать крепежный элемент, если ширина лопатки отвертки соответствует длине шлица этой крепежной детали</w:t>
      </w:r>
      <w:r w:rsidR="0000374C" w:rsidRPr="0000374C">
        <w:t xml:space="preserve">. </w:t>
      </w:r>
      <w:r w:rsidRPr="0000374C">
        <w:t>Если лопатка у отвертки выломалась или искрошилась, то лучше всего ее заточить</w:t>
      </w:r>
      <w:r w:rsidR="0000374C" w:rsidRPr="0000374C">
        <w:t xml:space="preserve">. </w:t>
      </w:r>
      <w:r w:rsidRPr="0000374C">
        <w:t>Ниже подается рекомендуемое соотношение отвертки и крепежных элементов</w:t>
      </w:r>
      <w:r w:rsidR="0000374C" w:rsidRPr="0000374C">
        <w:t xml:space="preserve">. </w:t>
      </w:r>
    </w:p>
    <w:p w:rsidR="00307188" w:rsidRPr="0000374C" w:rsidRDefault="00307188" w:rsidP="0000374C">
      <w:pPr>
        <w:ind w:firstLine="709"/>
      </w:pPr>
    </w:p>
    <w:tbl>
      <w:tblPr>
        <w:tblW w:w="3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1920"/>
        <w:gridCol w:w="2303"/>
        <w:gridCol w:w="1035"/>
      </w:tblGrid>
      <w:tr w:rsidR="004545D7" w:rsidRPr="0000374C" w:rsidTr="000F64BC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Лезвие отвертки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Крепежные элементы</w:t>
            </w:r>
          </w:p>
        </w:tc>
      </w:tr>
      <w:tr w:rsidR="004545D7" w:rsidRPr="0000374C" w:rsidTr="000F64BC">
        <w:trPr>
          <w:jc w:val="center"/>
        </w:trPr>
        <w:tc>
          <w:tcPr>
            <w:tcW w:w="1211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толщина</w:t>
            </w:r>
          </w:p>
        </w:tc>
        <w:tc>
          <w:tcPr>
            <w:tcW w:w="1345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ширина</w:t>
            </w:r>
          </w:p>
        </w:tc>
        <w:tc>
          <w:tcPr>
            <w:tcW w:w="1614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винты</w:t>
            </w:r>
          </w:p>
        </w:tc>
        <w:tc>
          <w:tcPr>
            <w:tcW w:w="726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шурупы</w:t>
            </w:r>
          </w:p>
        </w:tc>
      </w:tr>
      <w:tr w:rsidR="004545D7" w:rsidRPr="0000374C" w:rsidTr="000F64BC">
        <w:trPr>
          <w:jc w:val="center"/>
        </w:trPr>
        <w:tc>
          <w:tcPr>
            <w:tcW w:w="1211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0,4</w:t>
            </w:r>
          </w:p>
        </w:tc>
        <w:tc>
          <w:tcPr>
            <w:tcW w:w="1345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4</w:t>
            </w:r>
          </w:p>
        </w:tc>
        <w:tc>
          <w:tcPr>
            <w:tcW w:w="1614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МЗ</w:t>
            </w:r>
            <w:r w:rsidR="0000374C" w:rsidRPr="0000374C">
              <w:t xml:space="preserve"> - </w:t>
            </w:r>
            <w:r w:rsidRPr="0000374C">
              <w:t>М4</w:t>
            </w:r>
          </w:p>
        </w:tc>
        <w:tc>
          <w:tcPr>
            <w:tcW w:w="726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2,5</w:t>
            </w:r>
          </w:p>
        </w:tc>
      </w:tr>
      <w:tr w:rsidR="004545D7" w:rsidRPr="0000374C" w:rsidTr="000F64BC">
        <w:trPr>
          <w:jc w:val="center"/>
        </w:trPr>
        <w:tc>
          <w:tcPr>
            <w:tcW w:w="1211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0,5</w:t>
            </w:r>
          </w:p>
        </w:tc>
        <w:tc>
          <w:tcPr>
            <w:tcW w:w="1345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5</w:t>
            </w:r>
          </w:p>
        </w:tc>
        <w:tc>
          <w:tcPr>
            <w:tcW w:w="1614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М5</w:t>
            </w:r>
            <w:r w:rsidR="0000374C" w:rsidRPr="0000374C">
              <w:t xml:space="preserve"> - </w:t>
            </w:r>
            <w:r w:rsidRPr="0000374C">
              <w:t>М6</w:t>
            </w:r>
          </w:p>
        </w:tc>
        <w:tc>
          <w:tcPr>
            <w:tcW w:w="726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3</w:t>
            </w:r>
          </w:p>
        </w:tc>
      </w:tr>
      <w:tr w:rsidR="004545D7" w:rsidRPr="0000374C" w:rsidTr="000F64BC">
        <w:trPr>
          <w:jc w:val="center"/>
        </w:trPr>
        <w:tc>
          <w:tcPr>
            <w:tcW w:w="1211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0,7</w:t>
            </w:r>
          </w:p>
        </w:tc>
        <w:tc>
          <w:tcPr>
            <w:tcW w:w="1345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6</w:t>
            </w:r>
            <w:r w:rsidR="0000374C" w:rsidRPr="0000374C">
              <w:t xml:space="preserve"> - </w:t>
            </w:r>
            <w:r w:rsidRPr="0000374C">
              <w:t>7</w:t>
            </w:r>
          </w:p>
        </w:tc>
        <w:tc>
          <w:tcPr>
            <w:tcW w:w="1614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М6</w:t>
            </w:r>
            <w:r w:rsidR="0000374C" w:rsidRPr="0000374C">
              <w:t xml:space="preserve"> - </w:t>
            </w:r>
            <w:r w:rsidRPr="0000374C">
              <w:t>М8</w:t>
            </w:r>
          </w:p>
        </w:tc>
        <w:tc>
          <w:tcPr>
            <w:tcW w:w="726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3,5</w:t>
            </w:r>
            <w:r w:rsidR="0000374C" w:rsidRPr="0000374C">
              <w:t xml:space="preserve"> - </w:t>
            </w:r>
            <w:r w:rsidRPr="0000374C">
              <w:t>4</w:t>
            </w:r>
          </w:p>
        </w:tc>
      </w:tr>
      <w:tr w:rsidR="004545D7" w:rsidRPr="0000374C" w:rsidTr="000F64BC">
        <w:trPr>
          <w:jc w:val="center"/>
        </w:trPr>
        <w:tc>
          <w:tcPr>
            <w:tcW w:w="1211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1</w:t>
            </w:r>
          </w:p>
        </w:tc>
        <w:tc>
          <w:tcPr>
            <w:tcW w:w="1345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9</w:t>
            </w:r>
          </w:p>
        </w:tc>
        <w:tc>
          <w:tcPr>
            <w:tcW w:w="1614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М8</w:t>
            </w:r>
            <w:r w:rsidR="0000374C" w:rsidRPr="0000374C">
              <w:t xml:space="preserve"> - </w:t>
            </w:r>
            <w:r w:rsidRPr="0000374C">
              <w:t>М10</w:t>
            </w:r>
          </w:p>
        </w:tc>
        <w:tc>
          <w:tcPr>
            <w:tcW w:w="726" w:type="pct"/>
            <w:shd w:val="clear" w:color="auto" w:fill="auto"/>
          </w:tcPr>
          <w:p w:rsidR="004545D7" w:rsidRPr="0000374C" w:rsidRDefault="004545D7" w:rsidP="00307188">
            <w:pPr>
              <w:pStyle w:val="aff0"/>
            </w:pPr>
            <w:r w:rsidRPr="0000374C">
              <w:t>4</w:t>
            </w:r>
            <w:r w:rsidR="0000374C" w:rsidRPr="0000374C">
              <w:t xml:space="preserve"> - </w:t>
            </w:r>
            <w:r w:rsidRPr="0000374C">
              <w:t>5</w:t>
            </w:r>
          </w:p>
        </w:tc>
      </w:tr>
    </w:tbl>
    <w:p w:rsidR="004545D7" w:rsidRPr="0000374C" w:rsidRDefault="004545D7" w:rsidP="0000374C">
      <w:pPr>
        <w:ind w:firstLine="709"/>
      </w:pPr>
    </w:p>
    <w:p w:rsidR="0000374C" w:rsidRDefault="004545D7" w:rsidP="0000374C">
      <w:pPr>
        <w:ind w:firstLine="709"/>
      </w:pPr>
      <w:r w:rsidRPr="0000374C">
        <w:t>Крестообразная отвертка позволяет передавать большие усилия при отвинчивании или завинчивании гайки, чем это делает обыкновенная отвертка с плоской лопаткой</w:t>
      </w:r>
      <w:r w:rsidR="0000374C" w:rsidRPr="0000374C">
        <w:t xml:space="preserve">. </w:t>
      </w:r>
      <w:r w:rsidRPr="0000374C">
        <w:t>При ее отсутствии зачастую можно заменить</w:t>
      </w:r>
      <w:r w:rsidR="0000374C">
        <w:t xml:space="preserve"> "</w:t>
      </w:r>
      <w:r w:rsidRPr="0000374C">
        <w:t>обыкновенной</w:t>
      </w:r>
      <w:r w:rsidR="0000374C">
        <w:t xml:space="preserve">" </w:t>
      </w:r>
      <w:r w:rsidRPr="0000374C">
        <w:t>с плоскими лопатками</w:t>
      </w:r>
      <w:r w:rsidR="0000374C" w:rsidRPr="0000374C">
        <w:t xml:space="preserve">. </w:t>
      </w:r>
      <w:r w:rsidRPr="0000374C">
        <w:t>Если отвертка сломалась, то ее можно восстановить</w:t>
      </w:r>
      <w:r w:rsidR="0000374C" w:rsidRPr="0000374C">
        <w:t xml:space="preserve">. </w:t>
      </w:r>
      <w:r w:rsidRPr="0000374C">
        <w:t>Правда, для этого нужно немного потрудиться, отпилив сломавшийся наконечник</w:t>
      </w:r>
      <w:r w:rsidR="0000374C" w:rsidRPr="0000374C">
        <w:t xml:space="preserve">. </w:t>
      </w:r>
      <w:r w:rsidRPr="0000374C">
        <w:t xml:space="preserve">Зажать ее в </w:t>
      </w:r>
      <w:r w:rsidRPr="00BB0CD1">
        <w:t>тисках</w:t>
      </w:r>
      <w:r w:rsidRPr="0000374C">
        <w:t xml:space="preserve"> и с помощью трехгранного напильника и ножовки выточить новый наконечник</w:t>
      </w:r>
      <w:r w:rsidR="0000374C" w:rsidRPr="0000374C">
        <w:t xml:space="preserve">. </w:t>
      </w:r>
      <w:r w:rsidRPr="0000374C">
        <w:t>При изготовлении отвертки сверяйте ее с шурупом или с наконечником другой отвертки</w:t>
      </w:r>
      <w:r w:rsidR="0000374C" w:rsidRPr="0000374C">
        <w:t>.</w:t>
      </w:r>
    </w:p>
    <w:p w:rsidR="004545D7" w:rsidRPr="0000374C" w:rsidRDefault="00931ECF" w:rsidP="00307188">
      <w:pPr>
        <w:tabs>
          <w:tab w:val="left" w:pos="2475"/>
        </w:tabs>
        <w:ind w:firstLine="709"/>
      </w:pPr>
      <w:r w:rsidRPr="0000374C">
        <w:t>Кусачки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Кусачки подразделяются на несколько видов</w:t>
      </w:r>
      <w:r w:rsidR="0000374C" w:rsidRPr="0000374C">
        <w:t xml:space="preserve">. </w:t>
      </w:r>
      <w:r w:rsidRPr="0000374C">
        <w:t>Любые кусачки можно считать электромонтажными, если на них надевают резиновые или пластмассовые трубки</w:t>
      </w:r>
      <w:r w:rsidR="0000374C" w:rsidRPr="0000374C">
        <w:t xml:space="preserve">. </w:t>
      </w:r>
      <w:r w:rsidRPr="0000374C">
        <w:t>Рычаги кусачек делаются из стали марки У7, У7А, 7ХФ, 8ХФ</w:t>
      </w:r>
      <w:r w:rsidR="0000374C" w:rsidRPr="0000374C">
        <w:t xml:space="preserve">. </w:t>
      </w:r>
      <w:r w:rsidRPr="0000374C">
        <w:t>При пользовании кусачками следует помнить несколько правил, которые помогут дольше ими пользоваться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Кусачки могут перекусывать проволоку из мягких металлов, какими являются медь и алюминий любого поперечного сечения</w:t>
      </w:r>
      <w:r w:rsidR="0000374C" w:rsidRPr="0000374C">
        <w:t xml:space="preserve">. </w:t>
      </w:r>
      <w:r w:rsidRPr="0000374C">
        <w:t>Торцевыми кусачками не должна перекусываться стальная проволока, сечение которой больше 1 мм</w:t>
      </w:r>
      <w:r w:rsidR="0000374C" w:rsidRPr="0000374C">
        <w:t xml:space="preserve">. </w:t>
      </w:r>
      <w:r w:rsidRPr="0000374C">
        <w:t>Стальную твердую проволоку лучше перекусывать клещами, а лучше всего перерубать бойком молотка, положив на острый угол, кроме того, это будет легче сделать, если ее перегнуть</w:t>
      </w:r>
      <w:r w:rsidR="0000374C" w:rsidRPr="0000374C">
        <w:t xml:space="preserve">. </w:t>
      </w:r>
      <w:r w:rsidRPr="0000374C">
        <w:t>Чем крупнее сечение жил перекусываемого провода, тем ближе к середине режущих кромок должен располагаться перекусываемый объект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При работе держать кусачки нужно большим пальцем за одну ручку, указательным, средним и безымянным за другую ручку, а мизинец обычно помещается между ручками, для развода их после произведенного перекусывания</w:t>
      </w:r>
      <w:r w:rsidR="0000374C" w:rsidRPr="0000374C">
        <w:t xml:space="preserve">. </w:t>
      </w:r>
      <w:r w:rsidRPr="0000374C">
        <w:t>Если кусачки</w:t>
      </w:r>
      <w:r w:rsidR="0000374C">
        <w:t xml:space="preserve"> "</w:t>
      </w:r>
      <w:r w:rsidRPr="0000374C">
        <w:t>ходят</w:t>
      </w:r>
      <w:r w:rsidR="0000374C">
        <w:t xml:space="preserve">" </w:t>
      </w:r>
      <w:r w:rsidRPr="0000374C">
        <w:t>туго, то можно помочь мизинцу и безымянным пальцем</w:t>
      </w:r>
      <w:r w:rsidR="0000374C" w:rsidRPr="0000374C">
        <w:t xml:space="preserve">. </w:t>
      </w:r>
      <w:r w:rsidRPr="0000374C">
        <w:t>При сжатых рукоятках лезвия губок должны плотно контактировать</w:t>
      </w:r>
      <w:r w:rsidR="0000374C" w:rsidRPr="0000374C">
        <w:t xml:space="preserve">. </w:t>
      </w:r>
      <w:r w:rsidRPr="0000374C">
        <w:t>Зазор между кромками не может быть более ОД мм</w:t>
      </w:r>
      <w:r w:rsidR="0000374C" w:rsidRPr="0000374C">
        <w:t xml:space="preserve">. </w:t>
      </w:r>
      <w:r w:rsidRPr="0000374C">
        <w:t>Опасайтесь попадания кожи пальцев между рычагами кусачек, особенно такое возможно в старых кусачках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При частом использовании ось, соединяющая рычаги кусачек, изнашивается</w:t>
      </w:r>
      <w:r w:rsidR="0000374C" w:rsidRPr="0000374C">
        <w:t xml:space="preserve">. </w:t>
      </w:r>
      <w:r w:rsidRPr="0000374C">
        <w:t>Чтобы этот процесс замедлить, надо смазывать ось</w:t>
      </w:r>
      <w:r w:rsidR="0000374C" w:rsidRPr="0000374C">
        <w:t xml:space="preserve">. </w:t>
      </w:r>
      <w:r w:rsidRPr="0000374C">
        <w:t>Если зазор между осью и рычагами кусачек слишком велик, можно попробовать раздать ось</w:t>
      </w:r>
      <w:r w:rsidR="0000374C" w:rsidRPr="0000374C">
        <w:t xml:space="preserve">. </w:t>
      </w:r>
      <w:r w:rsidRPr="0000374C">
        <w:t>Для этого кладут кусачки на прочное массивное основание, осью к себе</w:t>
      </w:r>
      <w:r w:rsidR="0000374C" w:rsidRPr="0000374C">
        <w:t xml:space="preserve">. </w:t>
      </w:r>
      <w:r w:rsidRPr="0000374C">
        <w:t>В центр или в область, приближенную к нему, ставят бородок и сильными ударами молотка создают впадину, то же самое проделывают и с другой стороной оси</w:t>
      </w:r>
      <w:r w:rsidR="0000374C" w:rsidRPr="0000374C">
        <w:t xml:space="preserve">. </w:t>
      </w:r>
      <w:r w:rsidRPr="0000374C">
        <w:t>Это должно привести к уменьшению зазора между осью и рычагами</w:t>
      </w:r>
      <w:r w:rsidR="0000374C" w:rsidRPr="0000374C">
        <w:t xml:space="preserve">. </w:t>
      </w:r>
      <w:r w:rsidRPr="0000374C">
        <w:t>Если попытка не была результативной, то придется заменить ось или приобрести новые кусачки</w:t>
      </w:r>
      <w:r w:rsidR="0000374C" w:rsidRPr="0000374C">
        <w:t xml:space="preserve">. </w:t>
      </w:r>
      <w:r w:rsidRPr="0000374C">
        <w:t>Испорченную ось удаляют высверливанием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Пользуются также и шарнирными кусачками</w:t>
      </w:r>
      <w:r w:rsidR="0000374C" w:rsidRPr="0000374C">
        <w:t xml:space="preserve">. </w:t>
      </w:r>
      <w:r w:rsidRPr="0000374C">
        <w:t>Одно из их достоинств</w:t>
      </w:r>
      <w:r w:rsidR="0000374C" w:rsidRPr="0000374C">
        <w:t xml:space="preserve"> - </w:t>
      </w:r>
      <w:r w:rsidRPr="0000374C">
        <w:t>это то, что они увеличивают первоначальный нажим на рычаги кусачек в два раза при выполнении работы</w:t>
      </w:r>
      <w:r w:rsidR="0000374C" w:rsidRPr="0000374C">
        <w:t xml:space="preserve">. </w:t>
      </w:r>
      <w:r w:rsidRPr="0000374C">
        <w:t>Но кромки этих кусачек, как показывает практика, не выдерживают больших нагрузок и могут расколоться во время проведения работы</w:t>
      </w:r>
      <w:r w:rsidR="0000374C" w:rsidRPr="0000374C">
        <w:t xml:space="preserve">. </w:t>
      </w:r>
      <w:r w:rsidRPr="0000374C">
        <w:t>Это существенный недостаток такого инструмента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Существуют кусачки боковые</w:t>
      </w:r>
      <w:r w:rsidR="0000374C" w:rsidRPr="0000374C">
        <w:t xml:space="preserve">. </w:t>
      </w:r>
      <w:r w:rsidRPr="0000374C">
        <w:t>Боковыми кусачками вообще запрещается перекусывать стальные изделия, ими можно обрабатывать только мягкие металлы</w:t>
      </w:r>
      <w:r w:rsidR="0000374C" w:rsidRPr="0000374C">
        <w:t xml:space="preserve">. </w:t>
      </w:r>
      <w:r w:rsidRPr="0000374C">
        <w:t>Кусачками удобно снимать изоляцию с проводов</w:t>
      </w:r>
      <w:r w:rsidR="0000374C" w:rsidRPr="0000374C">
        <w:t xml:space="preserve">. </w:t>
      </w:r>
      <w:r w:rsidRPr="0000374C">
        <w:t>Для хорошего перекусывания важно определить момент, когда кусачки перекусят изоляцию проводов</w:t>
      </w:r>
      <w:r w:rsidR="0000374C" w:rsidRPr="0000374C">
        <w:t xml:space="preserve">. </w:t>
      </w:r>
      <w:r w:rsidRPr="0000374C">
        <w:t>После этого нужно прекратить сдавливать рукоятки кусачек и начать снимать изоляцию с провода</w:t>
      </w:r>
      <w:r w:rsidR="0000374C" w:rsidRPr="0000374C">
        <w:t xml:space="preserve">. </w:t>
      </w:r>
      <w:r w:rsidRPr="0000374C">
        <w:t>При снятии изоляции не надо скрести медь, из которой сделана жила, это может привести к механическому излому</w:t>
      </w:r>
      <w:r w:rsidR="0000374C" w:rsidRPr="0000374C">
        <w:t xml:space="preserve">. </w:t>
      </w:r>
      <w:r w:rsidRPr="0000374C">
        <w:t>Если диаметр медной жилы не превосходит 0,5</w:t>
      </w:r>
      <w:r w:rsidR="0000374C" w:rsidRPr="0000374C">
        <w:t>-</w:t>
      </w:r>
      <w:r w:rsidRPr="0000374C">
        <w:t>0,8 мм, то следует не скрести рабочими кромками кусачек по жиле</w:t>
      </w:r>
      <w:r w:rsidR="0000374C" w:rsidRPr="0000374C">
        <w:t xml:space="preserve">. </w:t>
      </w:r>
      <w:r w:rsidRPr="0000374C">
        <w:t>Кроме того, это может привести к уменьшению сечения жилы, а значит и ее прочности, но и способствует продольному излому жилы</w:t>
      </w:r>
      <w:r w:rsidR="0000374C" w:rsidRPr="0000374C">
        <w:t xml:space="preserve">. </w:t>
      </w:r>
      <w:r w:rsidRPr="0000374C">
        <w:t>Кусачки можно натачивать, если они тупые</w:t>
      </w:r>
      <w:r w:rsidR="0000374C" w:rsidRPr="0000374C">
        <w:t xml:space="preserve">. </w:t>
      </w:r>
      <w:r w:rsidRPr="0000374C">
        <w:t>Если кусачки с зазубринами, то они не смогут полноценно выполнять свои функции</w:t>
      </w:r>
    </w:p>
    <w:p w:rsidR="004545D7" w:rsidRPr="0000374C" w:rsidRDefault="00931ECF" w:rsidP="0000374C">
      <w:pPr>
        <w:ind w:firstLine="709"/>
      </w:pPr>
      <w:r w:rsidRPr="0000374C">
        <w:t>Электроизмерительные клещи</w:t>
      </w:r>
      <w:r w:rsidR="00307188">
        <w:t>.</w:t>
      </w:r>
    </w:p>
    <w:p w:rsidR="0000374C" w:rsidRDefault="004545D7" w:rsidP="0000374C">
      <w:pPr>
        <w:ind w:firstLine="709"/>
      </w:pPr>
      <w:r w:rsidRPr="0000374C">
        <w:t xml:space="preserve">Электроизмерительные клещи состоят из </w:t>
      </w:r>
      <w:r w:rsidRPr="00BB0CD1">
        <w:t>трансформатора</w:t>
      </w:r>
      <w:r w:rsidRPr="0000374C">
        <w:t xml:space="preserve"> тока с разъемным магнитопроводом, снабженным рукоятками и амперметром</w:t>
      </w:r>
      <w:r w:rsidR="0000374C" w:rsidRPr="0000374C">
        <w:t xml:space="preserve">. </w:t>
      </w:r>
      <w:r w:rsidRPr="0000374C">
        <w:t>Для измерения тока, проходящего по проводнику, магнитопровод разводят, охватывают им проводник и затем сводят до смыкания обеих частей магнитопровода</w:t>
      </w:r>
      <w:r w:rsidR="0000374C" w:rsidRPr="0000374C">
        <w:t xml:space="preserve">. </w:t>
      </w:r>
      <w:r w:rsidRPr="0000374C">
        <w:t>Проводник с током в этом случае является и первичной обмоткой трансформатора тока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Промышленностью выпускается несколько разновидностей электроэлектроизмерительных клещей, для измерений в цепях напряжением до 10 кВ и до 600 В</w:t>
      </w:r>
      <w:r w:rsidR="0000374C" w:rsidRPr="0000374C">
        <w:t xml:space="preserve">. </w:t>
      </w:r>
      <w:r w:rsidRPr="0000374C">
        <w:t>Для измерения тока в цепях напряжением до 10 кВ служат клещи КЭ-44 с пределами измерений 25, 50, 100, 250 и 500 А, а также Ц90 с пределами измерений 15, 30, 75, 300 и 600 А</w:t>
      </w:r>
      <w:r w:rsidR="0000374C" w:rsidRPr="0000374C">
        <w:t xml:space="preserve">. </w:t>
      </w:r>
      <w:r w:rsidRPr="0000374C">
        <w:t>В этих клещах рукоятки надежно изолированы от магнитопровода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 xml:space="preserve">Для измерения тока в цепи напряжением до 600 В применяют клещи Ц30 с пределами </w:t>
      </w:r>
      <w:r w:rsidR="00E36ED8" w:rsidRPr="0000374C">
        <w:t>измерений 10, 25, 100, 250, 500</w:t>
      </w:r>
      <w:r w:rsidRPr="0000374C">
        <w:t>А, которыми можно измерять и напряжение на двух пределах</w:t>
      </w:r>
      <w:r w:rsidR="0000374C" w:rsidRPr="0000374C">
        <w:t xml:space="preserve"> - </w:t>
      </w:r>
      <w:r w:rsidRPr="0000374C">
        <w:t>до 300 и 600 В</w:t>
      </w:r>
      <w:r w:rsidR="0000374C" w:rsidRPr="0000374C">
        <w:t xml:space="preserve">. </w:t>
      </w:r>
      <w:r w:rsidRPr="0000374C">
        <w:t xml:space="preserve">Кроме того, выпускают электроизмерительные клещи, входящие в комплект к другим измерительным устройствам и аппаратам, например к </w:t>
      </w:r>
      <w:r w:rsidRPr="00BB0CD1">
        <w:t>вольтамперфазометру</w:t>
      </w:r>
      <w:r w:rsidRPr="0000374C">
        <w:t xml:space="preserve"> ВАФ-85, позволяющие измерять ток в электрических цепях без их разрыва</w:t>
      </w:r>
      <w:r w:rsidR="00E36ED8" w:rsidRPr="0000374C">
        <w:t xml:space="preserve"> на пределах измерений 1-5 и 10</w:t>
      </w:r>
      <w:r w:rsidRPr="0000374C">
        <w:t>А</w:t>
      </w:r>
      <w:r w:rsidR="0000374C" w:rsidRPr="0000374C">
        <w:t>.</w:t>
      </w:r>
    </w:p>
    <w:p w:rsidR="004545D7" w:rsidRPr="0000374C" w:rsidRDefault="00931ECF" w:rsidP="0000374C">
      <w:pPr>
        <w:ind w:firstLine="709"/>
      </w:pPr>
      <w:r w:rsidRPr="0000374C">
        <w:t>Электронно-лучевые осциллографы</w:t>
      </w:r>
      <w:r w:rsidR="00307188">
        <w:t>.</w:t>
      </w:r>
    </w:p>
    <w:p w:rsidR="0000374C" w:rsidRDefault="004545D7" w:rsidP="0000374C">
      <w:pPr>
        <w:ind w:firstLine="709"/>
      </w:pPr>
      <w:r w:rsidRPr="0000374C">
        <w:t xml:space="preserve">Электронно-лучевой осциллограф является универсальным </w:t>
      </w:r>
      <w:r w:rsidRPr="00BB0CD1">
        <w:t>измерительным прибором</w:t>
      </w:r>
      <w:r w:rsidRPr="0000374C">
        <w:t xml:space="preserve"> широкого назначения, позволяющим визуально наблюдать и фиксировать случайные, одиночные непериодические и периодические электрические процессы в диапазоне частот от нуля</w:t>
      </w:r>
      <w:r w:rsidR="0000374C">
        <w:t xml:space="preserve"> (</w:t>
      </w:r>
      <w:r w:rsidRPr="0000374C">
        <w:t>постоянный ток</w:t>
      </w:r>
      <w:r w:rsidR="0000374C" w:rsidRPr="0000374C">
        <w:t xml:space="preserve">) </w:t>
      </w:r>
      <w:r w:rsidRPr="0000374C">
        <w:t>до единиц гигагерц</w:t>
      </w:r>
      <w:r w:rsidR="0000374C" w:rsidRPr="0000374C">
        <w:t xml:space="preserve">. </w:t>
      </w:r>
      <w:r w:rsidRPr="0000374C">
        <w:t>Помимо качественной оценки исследуемых процессов осциллограф позволяет измерить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амплитуду и мгновенное значение тока и напряжения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временные параметры сигнала</w:t>
      </w:r>
      <w:r w:rsidR="0000374C">
        <w:t xml:space="preserve"> (</w:t>
      </w:r>
      <w:r w:rsidRPr="0000374C">
        <w:t xml:space="preserve">скважность, частота, длительность фронта, фаза и </w:t>
      </w:r>
      <w:r w:rsidR="0000374C">
        <w:t>т.д.)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сдвиг фаз</w:t>
      </w:r>
      <w:r w:rsidR="0000374C" w:rsidRPr="0000374C">
        <w:t xml:space="preserve">; </w:t>
      </w:r>
      <w:r w:rsidRPr="0000374C">
        <w:t>частоту гармонических сигналов</w:t>
      </w:r>
      <w:r w:rsidR="0000374C">
        <w:t xml:space="preserve"> (</w:t>
      </w:r>
      <w:r w:rsidRPr="0000374C">
        <w:t xml:space="preserve">метод фигур Лиссажу и </w:t>
      </w:r>
      <w:r w:rsidRPr="00BB0CD1">
        <w:t>круговой</w:t>
      </w:r>
      <w:r w:rsidRPr="0000374C">
        <w:t xml:space="preserve"> развертки</w:t>
      </w:r>
      <w:r w:rsidR="0000374C" w:rsidRPr="0000374C">
        <w:t>),</w:t>
      </w:r>
    </w:p>
    <w:p w:rsidR="0000374C" w:rsidRDefault="004545D7" w:rsidP="0000374C">
      <w:pPr>
        <w:ind w:firstLine="709"/>
      </w:pPr>
      <w:r w:rsidRPr="0000374C">
        <w:t xml:space="preserve">амплитудно-частотные и фазовые характеристики и </w:t>
      </w:r>
      <w:r w:rsidR="0000374C">
        <w:t>т.д.</w:t>
      </w:r>
    </w:p>
    <w:p w:rsidR="0000374C" w:rsidRDefault="004545D7" w:rsidP="0000374C">
      <w:pPr>
        <w:ind w:firstLine="709"/>
      </w:pPr>
      <w:r w:rsidRPr="0000374C">
        <w:t xml:space="preserve">Осциллограф может быть использован как составная часть более сложной измерительной аппаратуры, например, в мостовых схемах в качестве нуль-органа, в измерителях частотных характеристик и </w:t>
      </w:r>
      <w:r w:rsidR="0000374C">
        <w:t>т.д.</w:t>
      </w:r>
    </w:p>
    <w:p w:rsidR="0000374C" w:rsidRDefault="004545D7" w:rsidP="0000374C">
      <w:pPr>
        <w:ind w:firstLine="709"/>
      </w:pPr>
      <w:r w:rsidRPr="0000374C">
        <w:t>Высокая чувствительность осциллографа определяет возможность исследования очень слабых сигналов, а большое входное сопротивление обусловливает его малое влияние на режимы исследуемых цепей</w:t>
      </w:r>
      <w:r w:rsidR="0000374C" w:rsidRPr="0000374C">
        <w:t xml:space="preserve">. </w:t>
      </w:r>
      <w:r w:rsidRPr="0000374C">
        <w:t>По назначению электронно-лучевые осциллографы подразделяют на универсальные и общего назначения</w:t>
      </w:r>
      <w:r w:rsidR="0000374C">
        <w:t xml:space="preserve"> (</w:t>
      </w:r>
      <w:r w:rsidRPr="0000374C">
        <w:t>тип С1</w:t>
      </w:r>
      <w:r w:rsidR="0000374C" w:rsidRPr="0000374C">
        <w:t>),</w:t>
      </w:r>
      <w:r w:rsidRPr="0000374C">
        <w:t xml:space="preserve"> скоростные и стробоскопические</w:t>
      </w:r>
      <w:r w:rsidR="0000374C">
        <w:t xml:space="preserve"> (</w:t>
      </w:r>
      <w:r w:rsidRPr="0000374C">
        <w:t>тип С7</w:t>
      </w:r>
      <w:r w:rsidR="0000374C" w:rsidRPr="0000374C">
        <w:t>),</w:t>
      </w:r>
      <w:r w:rsidRPr="0000374C">
        <w:t xml:space="preserve"> запоминающие</w:t>
      </w:r>
      <w:r w:rsidR="0000374C">
        <w:t xml:space="preserve"> (</w:t>
      </w:r>
      <w:r w:rsidRPr="0000374C">
        <w:t>тип С8</w:t>
      </w:r>
      <w:r w:rsidR="0000374C" w:rsidRPr="0000374C">
        <w:t>),</w:t>
      </w:r>
      <w:r w:rsidRPr="0000374C">
        <w:t xml:space="preserve"> специальные</w:t>
      </w:r>
      <w:r w:rsidR="0000374C">
        <w:t xml:space="preserve"> (</w:t>
      </w:r>
      <w:r w:rsidRPr="0000374C">
        <w:t>тип С9</w:t>
      </w:r>
      <w:r w:rsidR="0000374C" w:rsidRPr="0000374C">
        <w:t>),</w:t>
      </w:r>
      <w:r w:rsidRPr="0000374C">
        <w:t xml:space="preserve"> регистрирующие с записью на фотобумагу</w:t>
      </w:r>
      <w:r w:rsidR="0000374C">
        <w:t xml:space="preserve"> (</w:t>
      </w:r>
      <w:r w:rsidRPr="0000374C">
        <w:t>тип Н</w:t>
      </w:r>
      <w:r w:rsidR="0000374C" w:rsidRPr="0000374C">
        <w:t xml:space="preserve">). </w:t>
      </w:r>
      <w:r w:rsidRPr="0000374C">
        <w:t>Все они могут быт</w:t>
      </w:r>
      <w:r w:rsidR="00931ECF" w:rsidRPr="0000374C">
        <w:t>ь одно-, двух</w:t>
      </w:r>
      <w:r w:rsidR="0000374C" w:rsidRPr="0000374C">
        <w:t xml:space="preserve"> - </w:t>
      </w:r>
      <w:r w:rsidR="00931ECF" w:rsidRPr="0000374C">
        <w:t>и многолучевыми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Универсальные осциллографы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Универсальные осциллографы обладают многофункциональностью за счет применения сменных блоков</w:t>
      </w:r>
      <w:r w:rsidR="0000374C">
        <w:t xml:space="preserve"> (</w:t>
      </w:r>
      <w:r w:rsidRPr="0000374C">
        <w:t>например, предусилителей в С1-15</w:t>
      </w:r>
      <w:r w:rsidR="0000374C" w:rsidRPr="0000374C">
        <w:t xml:space="preserve">). </w:t>
      </w:r>
      <w:r w:rsidRPr="0000374C">
        <w:t>Полоса пропускания от 0 до сотен мегагерц, амплитуда исследуемого сигнала от десятков микровольт до сотен вольт</w:t>
      </w:r>
      <w:r w:rsidR="0000374C" w:rsidRPr="0000374C">
        <w:t xml:space="preserve">. </w:t>
      </w:r>
      <w:r w:rsidRPr="0000374C">
        <w:t>Осциллографы общего назначения применяют для исследования низкочастотных процессов, импульсных сигналов</w:t>
      </w:r>
      <w:r w:rsidR="0000374C" w:rsidRPr="0000374C">
        <w:t xml:space="preserve">. </w:t>
      </w:r>
      <w:r w:rsidRPr="0000374C">
        <w:t>Имеют полосу пропускания от 0 до десятков мегагерц, амплитуда исследуемого сигнала от единиц милливольт до сотен вольт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Скоростные осциллографы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Скоростные осциллографы предназначены для регистрации однократных и повторяющихся импульсных сигналов в полосе частот порядка единиц гигагерц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Стробоскопические осциллографы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Стробоскопические осциллографы предназначены для исследования быстродействующих повторяющихся сигналов в полосе частот от нуля до единиц гигагерц при амплитуде исследуемого сигнала от единиц милливольт до единиц вольт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Запоминающие осциллографы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Запоминающие осциллографы предназначены для регистрации однократных и редко повторяющихся сигналов</w:t>
      </w:r>
      <w:r w:rsidR="0000374C" w:rsidRPr="0000374C">
        <w:t xml:space="preserve">. </w:t>
      </w:r>
      <w:r w:rsidRPr="0000374C">
        <w:t>Полоса пропускания до 20 МГц при амплитуде исследуемого сигнала от десятков милливольт до сотен вольт</w:t>
      </w:r>
      <w:r w:rsidR="0000374C" w:rsidRPr="0000374C">
        <w:t xml:space="preserve">. </w:t>
      </w:r>
      <w:r w:rsidRPr="0000374C">
        <w:t>Время воспроизведения записанного изображения от 1 до 30 мин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Для регистрации быстропротекающих и переходных процессов на фотобумаге применяют электронно-лучевые осциллографы с фотооптическим способом переноса луча на носитель записи, например Н023</w:t>
      </w:r>
      <w:r w:rsidR="0000374C" w:rsidRPr="0000374C">
        <w:t xml:space="preserve">. </w:t>
      </w:r>
      <w:r w:rsidRPr="0000374C">
        <w:t>Высокая скорость записи</w:t>
      </w:r>
      <w:r w:rsidR="0000374C">
        <w:t xml:space="preserve"> (</w:t>
      </w:r>
      <w:r w:rsidRPr="0000374C">
        <w:t>до 2000 м/с</w:t>
      </w:r>
      <w:r w:rsidR="0000374C" w:rsidRPr="0000374C">
        <w:t xml:space="preserve">) </w:t>
      </w:r>
      <w:r w:rsidRPr="0000374C">
        <w:t>и большой диапазон регистрируемых частот</w:t>
      </w:r>
      <w:r w:rsidR="0000374C">
        <w:t xml:space="preserve"> (</w:t>
      </w:r>
      <w:r w:rsidRPr="0000374C">
        <w:t>до сотен килогерц</w:t>
      </w:r>
      <w:r w:rsidR="0000374C" w:rsidRPr="0000374C">
        <w:t xml:space="preserve">) </w:t>
      </w:r>
      <w:r w:rsidRPr="0000374C">
        <w:t>позволяют применять эти осциллографы, если невозможно использование светолучевых, имеющих сравнительно небольшую скорость записи и диапазон регистрируемых частот</w:t>
      </w:r>
      <w:r w:rsidR="0000374C" w:rsidRPr="0000374C">
        <w:t>.</w:t>
      </w:r>
    </w:p>
    <w:p w:rsidR="004545D7" w:rsidRPr="0000374C" w:rsidRDefault="004545D7" w:rsidP="0000374C">
      <w:pPr>
        <w:ind w:firstLine="709"/>
      </w:pPr>
      <w:r w:rsidRPr="0000374C">
        <w:t>Применение светолучевых осциллографов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Для получения видимой записи быстропротекающих процессов наибольшее распространение получили светолучевые осциллографы с записью на специальной осциллографической фотобумаге, чувствительной к ультрафиолетовым лучам</w:t>
      </w:r>
      <w:r w:rsidR="0000374C" w:rsidRPr="0000374C">
        <w:t xml:space="preserve">. </w:t>
      </w:r>
      <w:r w:rsidRPr="0000374C">
        <w:t>В последнее время более широко начинают внедряться электрографические светолучевые осциллографы с записью на дешевой электрографической бумаге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Основным достоинством светолучевых осциллографов является возможность получения видимой записи в прямоугольных координатах в большом динамическом диапазоне</w:t>
      </w:r>
      <w:r w:rsidR="0000374C">
        <w:t xml:space="preserve"> (</w:t>
      </w:r>
      <w:r w:rsidRPr="0000374C">
        <w:t>до 50 дБ</w:t>
      </w:r>
      <w:r w:rsidR="0000374C" w:rsidRPr="0000374C">
        <w:t xml:space="preserve">). </w:t>
      </w:r>
      <w:r w:rsidRPr="0000374C">
        <w:t>Рабочая полоса частот светолучевых осциллографов не превышает 15 000 Гц, Предельная скорость записи у светолучевых осциллографов до 2000 м/с, у электрографических светолучевых осциллографов 6-50 м/с</w:t>
      </w:r>
      <w:r w:rsidR="0000374C" w:rsidRPr="0000374C">
        <w:t xml:space="preserve">. </w:t>
      </w:r>
      <w:r w:rsidRPr="0000374C">
        <w:t>Для одновременного наблюдения и регистрации нескольких электрических процессов осциллографы имеют несколько осциллографических гальванометров</w:t>
      </w:r>
      <w:r w:rsidR="0000374C">
        <w:t xml:space="preserve"> (</w:t>
      </w:r>
      <w:r w:rsidRPr="0000374C">
        <w:t>обычно магнитоэлектрической системы</w:t>
      </w:r>
      <w:r w:rsidR="0000374C" w:rsidRPr="0000374C">
        <w:t>),</w:t>
      </w:r>
      <w:r w:rsidRPr="0000374C">
        <w:t xml:space="preserve"> число которых может достигать 24</w:t>
      </w:r>
      <w:r w:rsidR="0000374C">
        <w:t xml:space="preserve"> (</w:t>
      </w:r>
      <w:r w:rsidRPr="0000374C">
        <w:t>в осциллографе Н04</w:t>
      </w:r>
      <w:r w:rsidR="0000374C">
        <w:t>3.2</w:t>
      </w:r>
      <w:r w:rsidR="0000374C" w:rsidRPr="0000374C">
        <w:t xml:space="preserve">) </w:t>
      </w:r>
      <w:r w:rsidRPr="0000374C">
        <w:t>и более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Осциллографирование может производиться на фотобумагу УФ или фотоленту с химикофотографическим проявлением</w:t>
      </w:r>
      <w:r w:rsidR="0000374C" w:rsidRPr="0000374C">
        <w:t xml:space="preserve">. </w:t>
      </w:r>
      <w:r w:rsidRPr="0000374C">
        <w:t xml:space="preserve">Осциллографирование на бумагу УФ производится ртутной </w:t>
      </w:r>
      <w:r w:rsidRPr="00BB0CD1">
        <w:t>лампой</w:t>
      </w:r>
      <w:r w:rsidRPr="0000374C">
        <w:t xml:space="preserve"> с непосредственным проявлением на свету, что намного ускоряет процесс осциллографирования, и применяется в тех случаях, когда требуется получить, например, пробную осциллограмму</w:t>
      </w:r>
      <w:r w:rsidR="0000374C" w:rsidRPr="0000374C">
        <w:t xml:space="preserve">. </w:t>
      </w:r>
      <w:r w:rsidRPr="0000374C">
        <w:t>Недостаток фотобумаги УФ в том, что полученные на ней осциллограммы со временем теряют контрастность вследствие потемнения фона</w:t>
      </w:r>
      <w:r w:rsidR="0000374C" w:rsidRPr="0000374C">
        <w:t xml:space="preserve">. </w:t>
      </w:r>
      <w:r w:rsidRPr="0000374C">
        <w:t>Чувствительность фотобумаги и яркость освещения следует выбирать тем выше, чем больше скорость осциллографирования, и устанавливать снятием пробных осциллограмм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Осциллографы обычно укомплектовывают гальванометрами с различными полосами рабочих частот</w:t>
      </w:r>
      <w:r w:rsidR="0000374C" w:rsidRPr="0000374C">
        <w:t xml:space="preserve">. </w:t>
      </w:r>
      <w:r w:rsidRPr="0000374C">
        <w:t>При использовании гальванометра, рабочая частота которого неизвестна, верхнюю границу частоты можно принять равной половине собственной частоты гальванометра</w:t>
      </w:r>
      <w:r w:rsidR="0000374C" w:rsidRPr="0000374C">
        <w:t xml:space="preserve">. </w:t>
      </w:r>
      <w:r w:rsidRPr="0000374C">
        <w:t>Собственная частота гальванометра указана на нем через тире после обозначения типа</w:t>
      </w:r>
      <w:r w:rsidR="0000374C" w:rsidRPr="0000374C">
        <w:t xml:space="preserve">. </w:t>
      </w:r>
      <w:r w:rsidRPr="0000374C">
        <w:t>Для ограничения рабочего тока гальванометра используют стандартные магазины шунтов и добавочных резисторов</w:t>
      </w:r>
      <w:r w:rsidR="0000374C" w:rsidRPr="0000374C">
        <w:t xml:space="preserve">. </w:t>
      </w:r>
      <w:r w:rsidRPr="0000374C">
        <w:t>Для случаев осциллографирования больших токов</w:t>
      </w:r>
      <w:r w:rsidR="0000374C">
        <w:t xml:space="preserve"> (</w:t>
      </w:r>
      <w:r w:rsidRPr="0000374C">
        <w:t>более 6 А</w:t>
      </w:r>
      <w:r w:rsidR="0000374C" w:rsidRPr="0000374C">
        <w:t xml:space="preserve">) </w:t>
      </w:r>
      <w:r w:rsidRPr="0000374C">
        <w:t>или больших напряжений</w:t>
      </w:r>
      <w:r w:rsidR="0000374C">
        <w:t xml:space="preserve"> (</w:t>
      </w:r>
      <w:r w:rsidRPr="0000374C">
        <w:t>более 600 В</w:t>
      </w:r>
      <w:r w:rsidR="0000374C" w:rsidRPr="0000374C">
        <w:t xml:space="preserve">) </w:t>
      </w:r>
      <w:r w:rsidRPr="0000374C">
        <w:t>обычно используют измерительные трансформаторы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Чтобы получить наибольший размах луча на осциллограмме</w:t>
      </w:r>
      <w:r w:rsidR="0000374C">
        <w:t xml:space="preserve"> (</w:t>
      </w:r>
      <w:r w:rsidRPr="0000374C">
        <w:t>70-80</w:t>
      </w:r>
      <w:r w:rsidR="0000374C" w:rsidRPr="0000374C">
        <w:t>%</w:t>
      </w:r>
      <w:r w:rsidRPr="0000374C">
        <w:t xml:space="preserve"> ширины применяемой бумаги</w:t>
      </w:r>
      <w:r w:rsidR="0000374C" w:rsidRPr="0000374C">
        <w:t>),</w:t>
      </w:r>
      <w:r w:rsidRPr="0000374C">
        <w:t xml:space="preserve"> следует выбирать гальванометр, рабочий ток которого будет близок к максимальному</w:t>
      </w:r>
      <w:r w:rsidR="0000374C" w:rsidRPr="0000374C">
        <w:t>.</w:t>
      </w:r>
    </w:p>
    <w:p w:rsidR="004545D7" w:rsidRPr="0000374C" w:rsidRDefault="00931ECF" w:rsidP="0000374C">
      <w:pPr>
        <w:ind w:firstLine="709"/>
      </w:pPr>
      <w:r w:rsidRPr="0000374C">
        <w:t>Мегаомметр</w:t>
      </w:r>
      <w:r w:rsidR="00307188">
        <w:t>.</w:t>
      </w:r>
    </w:p>
    <w:p w:rsidR="0000374C" w:rsidRDefault="004545D7" w:rsidP="0000374C">
      <w:pPr>
        <w:ind w:firstLine="709"/>
      </w:pPr>
      <w:r w:rsidRPr="0000374C">
        <w:t>Сопротивление изоляции является важной характеристикой состояния изоляции электрооборудования</w:t>
      </w:r>
      <w:r w:rsidR="0000374C" w:rsidRPr="0000374C">
        <w:t xml:space="preserve">. </w:t>
      </w:r>
      <w:r w:rsidRPr="0000374C">
        <w:t>Поэтому измерение сопротивления производится при всех проверках состояния изоляции</w:t>
      </w:r>
      <w:r w:rsidR="0000374C" w:rsidRPr="0000374C">
        <w:t xml:space="preserve">. </w:t>
      </w:r>
      <w:r w:rsidRPr="0000374C">
        <w:t>Сопротивление изоляции измеряется мегаомметром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 xml:space="preserve">Широкое применение нашли электронные </w:t>
      </w:r>
      <w:r w:rsidRPr="00BB0CD1">
        <w:t>мегаомметры</w:t>
      </w:r>
      <w:r w:rsidRPr="0000374C">
        <w:t xml:space="preserve"> типа Ф4101, Ф4102 на напряжение 100, 500 и 1000 В</w:t>
      </w:r>
      <w:r w:rsidR="0000374C" w:rsidRPr="0000374C">
        <w:t xml:space="preserve">. </w:t>
      </w:r>
      <w:r w:rsidRPr="0000374C">
        <w:t>В наладочной и эксплуатационной практике до настоящего времени находят применение мегаомметры типов М4100/1</w:t>
      </w:r>
      <w:r w:rsidR="0000374C" w:rsidRPr="0000374C">
        <w:t xml:space="preserve"> - </w:t>
      </w:r>
      <w:r w:rsidRPr="0000374C">
        <w:t>М4100/5 и МС-05 на напряжение 100, 250, 500, 1000 и 2500 В</w:t>
      </w:r>
      <w:r w:rsidR="0000374C" w:rsidRPr="0000374C">
        <w:t xml:space="preserve">. </w:t>
      </w:r>
      <w:r w:rsidRPr="0000374C">
        <w:t>Погрешность прибора Ф4101 не превышает ±2,5%, а приборов типа М4100</w:t>
      </w:r>
      <w:r w:rsidR="0000374C" w:rsidRPr="0000374C">
        <w:t xml:space="preserve"> - </w:t>
      </w:r>
      <w:r w:rsidRPr="0000374C">
        <w:t>до 1% длины рабочей части шкалы</w:t>
      </w:r>
      <w:r w:rsidR="0000374C" w:rsidRPr="0000374C">
        <w:t xml:space="preserve">. </w:t>
      </w:r>
      <w:r w:rsidRPr="0000374C">
        <w:t>Питание прибора Ф4101 осуществляется от сети переменного тока 127-220 В или от источника постоянного тока 12 В</w:t>
      </w:r>
      <w:r w:rsidR="0000374C" w:rsidRPr="0000374C">
        <w:t xml:space="preserve">. </w:t>
      </w:r>
      <w:r w:rsidRPr="0000374C">
        <w:t>Питание приборов типа М4100 осуществляется от встроенных генераторов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Выбор типа мегаомметра производится в зависимости от номинального сопротивления объекта</w:t>
      </w:r>
      <w:r w:rsidR="0000374C">
        <w:t xml:space="preserve"> (</w:t>
      </w:r>
      <w:r w:rsidRPr="00BB0CD1">
        <w:t>силовые кабели</w:t>
      </w:r>
      <w:r w:rsidRPr="0000374C">
        <w:t xml:space="preserve"> 1</w:t>
      </w:r>
      <w:r w:rsidR="0000374C" w:rsidRPr="0000374C">
        <w:t xml:space="preserve"> - </w:t>
      </w:r>
      <w:r w:rsidRPr="0000374C">
        <w:t>1000, коммутационная аппаратура 1000</w:t>
      </w:r>
      <w:r w:rsidR="0000374C" w:rsidRPr="0000374C">
        <w:t xml:space="preserve"> - </w:t>
      </w:r>
      <w:r w:rsidRPr="0000374C">
        <w:t>5000, силовые трансформаторы 10</w:t>
      </w:r>
      <w:r w:rsidR="0000374C" w:rsidRPr="0000374C">
        <w:t xml:space="preserve"> - </w:t>
      </w:r>
      <w:r w:rsidRPr="0000374C">
        <w:t>20 000, электрические машины 0,1</w:t>
      </w:r>
      <w:r w:rsidR="0000374C" w:rsidRPr="0000374C">
        <w:t xml:space="preserve"> - </w:t>
      </w:r>
      <w:r w:rsidRPr="0000374C">
        <w:t>1000, фарфоровые изоляторы 100</w:t>
      </w:r>
      <w:r w:rsidR="0000374C" w:rsidRPr="0000374C">
        <w:t xml:space="preserve"> - </w:t>
      </w:r>
      <w:r w:rsidRPr="0000374C">
        <w:t>10 000 МОм</w:t>
      </w:r>
      <w:r w:rsidR="0000374C" w:rsidRPr="0000374C">
        <w:t>),</w:t>
      </w:r>
      <w:r w:rsidRPr="0000374C">
        <w:t xml:space="preserve"> его параметров и номинального напряжения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Как правило, для измерения сопротивления изоляции оборудования номинальным напряжением до 1000 В</w:t>
      </w:r>
      <w:r w:rsidR="0000374C">
        <w:t xml:space="preserve"> (</w:t>
      </w:r>
      <w:r w:rsidRPr="0000374C">
        <w:t xml:space="preserve">цепи вторичной коммутации, двигатели и </w:t>
      </w:r>
      <w:r w:rsidR="0000374C">
        <w:t>т.д.)</w:t>
      </w:r>
      <w:r w:rsidR="0000374C" w:rsidRPr="0000374C">
        <w:t xml:space="preserve"> </w:t>
      </w:r>
      <w:r w:rsidRPr="0000374C">
        <w:t xml:space="preserve">используют мегаомметры на </w:t>
      </w:r>
      <w:r w:rsidRPr="00BB0CD1">
        <w:t>номинальное напряжение</w:t>
      </w:r>
      <w:r w:rsidRPr="0000374C">
        <w:t xml:space="preserve"> 100, 250, 500 и 1000 В, а в электрических установках с номинальным напряжением более 1000 В применяют мегаомметры на 1000 и 2500 В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При проведении измерений мегаомметрами рекомендуется следующий порядок операций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1</w:t>
      </w:r>
      <w:r w:rsidR="0000374C" w:rsidRPr="0000374C">
        <w:t xml:space="preserve">. </w:t>
      </w:r>
      <w:r w:rsidRPr="0000374C">
        <w:t>Измерить сопротивление изоляции соединительных проводов, значение которого должно быть не меньше верхнего предела измерения мегаомметра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2</w:t>
      </w:r>
      <w:r w:rsidR="0000374C" w:rsidRPr="0000374C">
        <w:t xml:space="preserve">. </w:t>
      </w:r>
      <w:r w:rsidRPr="0000374C">
        <w:t>Установить предел измерения</w:t>
      </w:r>
      <w:r w:rsidR="0000374C" w:rsidRPr="0000374C">
        <w:t xml:space="preserve">; </w:t>
      </w:r>
      <w:r w:rsidRPr="0000374C">
        <w:t>если значение сопротивления изоляции неизвестно, то во избежание</w:t>
      </w:r>
      <w:r w:rsidR="0000374C">
        <w:t xml:space="preserve"> "</w:t>
      </w:r>
      <w:r w:rsidRPr="0000374C">
        <w:t>зашкаливания</w:t>
      </w:r>
      <w:r w:rsidR="0000374C">
        <w:t xml:space="preserve">" </w:t>
      </w:r>
      <w:r w:rsidRPr="0000374C">
        <w:t>указателя измерителя необходимо начинать с наибольшего предела измерения</w:t>
      </w:r>
      <w:r w:rsidR="0000374C" w:rsidRPr="0000374C">
        <w:t xml:space="preserve">; </w:t>
      </w:r>
      <w:r w:rsidRPr="0000374C">
        <w:t>при выборе предела измерения следует руководствоваться тем, что точность будет наибольшей при отсчете показаний в рабочей части шкалы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3</w:t>
      </w:r>
      <w:r w:rsidR="0000374C" w:rsidRPr="0000374C">
        <w:t xml:space="preserve">. </w:t>
      </w:r>
      <w:r w:rsidRPr="0000374C">
        <w:t>Убедиться в отсутствии напряжения на проверяемом объекте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4</w:t>
      </w:r>
      <w:r w:rsidR="0000374C" w:rsidRPr="0000374C">
        <w:t xml:space="preserve">. </w:t>
      </w:r>
      <w:r w:rsidRPr="0000374C">
        <w:t>Отключить или закоротить все детали с пониженной изоляцией или пониженным испытательным напряжением, конденсаторы и полупроводниковые приборы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5</w:t>
      </w:r>
      <w:r w:rsidR="0000374C" w:rsidRPr="0000374C">
        <w:t xml:space="preserve">. </w:t>
      </w:r>
      <w:r w:rsidRPr="0000374C">
        <w:t>На время подключения прибора заземлить испытуемую цепь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6</w:t>
      </w:r>
      <w:r w:rsidR="0000374C" w:rsidRPr="0000374C">
        <w:t xml:space="preserve">. </w:t>
      </w:r>
      <w:r w:rsidRPr="0000374C">
        <w:t>Нажав кнопку</w:t>
      </w:r>
      <w:r w:rsidR="0000374C">
        <w:t xml:space="preserve"> "</w:t>
      </w:r>
      <w:r w:rsidRPr="0000374C">
        <w:t>высокое напряжение</w:t>
      </w:r>
      <w:r w:rsidR="0000374C">
        <w:t xml:space="preserve">" </w:t>
      </w:r>
      <w:r w:rsidRPr="0000374C">
        <w:t>в приборах, питающихся от сети, или вращая ручку генератора индукторного мегаомметра со скоростью примерно 120 об/мин, через 60 с после начала измерения зафиксировать значение сопротивления по шкале прибора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7</w:t>
      </w:r>
      <w:r w:rsidR="0000374C" w:rsidRPr="0000374C">
        <w:t xml:space="preserve">. </w:t>
      </w:r>
      <w:r w:rsidRPr="0000374C">
        <w:t>При измерении сопротивления изоляции объектов с большой емкостью отсчет показаний производить после полного успокоения стрелки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8</w:t>
      </w:r>
      <w:r w:rsidR="0000374C" w:rsidRPr="0000374C">
        <w:t xml:space="preserve">. </w:t>
      </w:r>
      <w:r w:rsidRPr="0000374C">
        <w:t>После окончания измерения, особенно для оборудования с большой емкостью</w:t>
      </w:r>
      <w:r w:rsidR="0000374C">
        <w:t xml:space="preserve"> (</w:t>
      </w:r>
      <w:r w:rsidRPr="0000374C">
        <w:t>например, кабели большой протяженности</w:t>
      </w:r>
      <w:r w:rsidR="0000374C" w:rsidRPr="0000374C">
        <w:t>),</w:t>
      </w:r>
      <w:r w:rsidRPr="0000374C">
        <w:t xml:space="preserve"> прежде чем отсоединять концы прибора, необходимо снять накопленный заряд путем наложения заземления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Когда результат измерения сопротивления изоляции может быть искажен поверхностными токами утечки, например за счет увлажненности поверхности изолирующих частей установки, на изоляцию объекта накладывают токоотводящий электрод, присоединяемый к зажиму мегаомметра Э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Присоединение токоотводящего электрода Э определяется из условия создания наибольшей разности потенциалов между землей и местом присоединения экрана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В случае измерения изоляции кабеля, изолированного от земли, зажим Э присоединяется к броне кабеля</w:t>
      </w:r>
      <w:r w:rsidR="0000374C" w:rsidRPr="0000374C">
        <w:t xml:space="preserve">; </w:t>
      </w:r>
      <w:r w:rsidRPr="0000374C">
        <w:t>при измерении сопротивления изоляции между обмотками электрических машин зажим Э присоединяется к корпусу</w:t>
      </w:r>
      <w:r w:rsidR="0000374C" w:rsidRPr="0000374C">
        <w:t xml:space="preserve">; </w:t>
      </w:r>
      <w:r w:rsidRPr="0000374C">
        <w:t xml:space="preserve">при измерении сопротивления обмоток </w:t>
      </w:r>
      <w:r w:rsidRPr="00BB0CD1">
        <w:t>трансформатора</w:t>
      </w:r>
      <w:r w:rsidRPr="0000374C">
        <w:t xml:space="preserve"> зажим Э присоединяется под юбкой выходного изолятора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 xml:space="preserve">Измерение сопротивления изоляции силовых и осветительных проводок производится при включенных выключателях, снятых </w:t>
      </w:r>
      <w:r w:rsidRPr="00BB0CD1">
        <w:t>плавких вставках</w:t>
      </w:r>
      <w:r w:rsidRPr="0000374C">
        <w:t>, отключенных электроприемниках, приборах, аппаратах, вывернутых лампах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Категорически запрещается измерять изоляцию на линии, если она хотя бы на небольшом участке проходит вблизи другой линии, находящейся под напряжением, и во время грозы на воздушных линиях передачи</w:t>
      </w:r>
      <w:r w:rsidR="0000374C" w:rsidRPr="0000374C">
        <w:t>.</w:t>
      </w:r>
    </w:p>
    <w:p w:rsidR="004545D7" w:rsidRPr="0000374C" w:rsidRDefault="00931ECF" w:rsidP="0000374C">
      <w:pPr>
        <w:ind w:firstLine="709"/>
      </w:pPr>
      <w:r w:rsidRPr="0000374C">
        <w:t>Защитные средства</w:t>
      </w:r>
      <w:r w:rsidR="008645BB">
        <w:t>.</w:t>
      </w:r>
    </w:p>
    <w:p w:rsidR="0000374C" w:rsidRDefault="004545D7" w:rsidP="0000374C">
      <w:pPr>
        <w:ind w:firstLine="709"/>
      </w:pPr>
      <w:r w:rsidRPr="0000374C">
        <w:t>Изолирующие защитные средства от поражения электрическим током в зависимости от рабочего напряжения электроустановок делятся на</w:t>
      </w:r>
      <w:r w:rsidR="0000374C" w:rsidRPr="0000374C">
        <w:t>:</w:t>
      </w:r>
    </w:p>
    <w:p w:rsidR="0000374C" w:rsidRDefault="004545D7" w:rsidP="0000374C">
      <w:pPr>
        <w:ind w:firstLine="709"/>
      </w:pPr>
      <w:r w:rsidRPr="0000374C">
        <w:t>основные защитные средства в электроустановках напряжением до 1 кВ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дополнительные защитные средства в электроустановках напряжением до 1 кВ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основные защитные средства в электроустановках напряжением выше 1 кВ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дополнительные защитные средства в электроустановках напряжением выше 1 кВ</w:t>
      </w:r>
      <w:r w:rsidR="0000374C" w:rsidRPr="0000374C">
        <w:t>;</w:t>
      </w:r>
    </w:p>
    <w:p w:rsidR="0000374C" w:rsidRDefault="004545D7" w:rsidP="0000374C">
      <w:pPr>
        <w:ind w:firstLine="709"/>
      </w:pPr>
      <w:r w:rsidRPr="0000374C">
        <w:t>Основными называются такие защитные средства, изоляция которых надежно выдерживает рабочее напряжение в электроустановках и позволяет прикасаться к токоведущим частям, находящимся под напряжением</w:t>
      </w:r>
      <w:r w:rsidR="0000374C" w:rsidRPr="0000374C">
        <w:t xml:space="preserve">. </w:t>
      </w:r>
      <w:r w:rsidRPr="0000374C">
        <w:t>Дополнительные защитные средства представляют собой средства, которые сами по себе не могут при данном напряжении обеспечить безопасность от поражения электрическим током</w:t>
      </w:r>
      <w:r w:rsidR="0000374C" w:rsidRPr="0000374C">
        <w:t xml:space="preserve">. </w:t>
      </w:r>
      <w:r w:rsidRPr="0000374C">
        <w:t>Они являются дополнительной к основным средствам мерой защиты, а также служат для защиты от напряжения прикосновения, шагового напряжения и дополнительным защитным средством для защиты от воздействия электрической дуги и продуктов ее горения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Применяемые изолирующие защитные средства от поражения электрическим током должны соответствовать государственным и отраслевым стандартам</w:t>
      </w:r>
      <w:r w:rsidR="0000374C">
        <w:t xml:space="preserve"> (</w:t>
      </w:r>
      <w:r w:rsidRPr="0000374C">
        <w:t>ГОСТ, ОСТ</w:t>
      </w:r>
      <w:r w:rsidR="0000374C" w:rsidRPr="0000374C">
        <w:t>),</w:t>
      </w:r>
      <w:r w:rsidRPr="0000374C">
        <w:t xml:space="preserve"> техническим условиям</w:t>
      </w:r>
      <w:r w:rsidR="0000374C">
        <w:t xml:space="preserve"> (</w:t>
      </w:r>
      <w:r w:rsidRPr="0000374C">
        <w:t>ТУ</w:t>
      </w:r>
      <w:r w:rsidR="0000374C" w:rsidRPr="0000374C">
        <w:t>),</w:t>
      </w:r>
      <w:r w:rsidRPr="0000374C">
        <w:t xml:space="preserve"> техническим описаниям</w:t>
      </w:r>
      <w:r w:rsidR="0000374C">
        <w:t xml:space="preserve"> (</w:t>
      </w:r>
      <w:r w:rsidRPr="0000374C">
        <w:t>ТО</w:t>
      </w:r>
      <w:r w:rsidR="0000374C" w:rsidRPr="0000374C">
        <w:t xml:space="preserve">). </w:t>
      </w:r>
      <w:r w:rsidRPr="0000374C">
        <w:t>При проведении работ с использованием изолирующих защитных средств от поражения электрическим током должны строго соблюдаться правила Техники безопасности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На каждом изделии среди других данных проставляются даты изготовления и испытания, которые указывают на эксплуатационную пригодность средств индивидуальной защиты</w:t>
      </w:r>
      <w:r w:rsidR="0000374C" w:rsidRPr="0000374C">
        <w:t xml:space="preserve">. </w:t>
      </w:r>
      <w:r w:rsidRPr="0000374C">
        <w:t>Диэлектрические свойства перчаток, бот и галош ухудшаются по мере их хранения и эксплуатации</w:t>
      </w:r>
      <w:r w:rsidR="0000374C" w:rsidRPr="0000374C">
        <w:t xml:space="preserve">. </w:t>
      </w:r>
      <w:r w:rsidRPr="0000374C">
        <w:t>Необходимо периодически через 6 месяцев проводить их испытания на диэлектрические свойства независимо от того, были они в эксплуатации или нет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При использовании средства индивидуальной защиты от поражения электрическим током они должны быть сухими и оберегаться от механических повреждений</w:t>
      </w:r>
      <w:r w:rsidR="0000374C" w:rsidRPr="0000374C">
        <w:t xml:space="preserve">. </w:t>
      </w:r>
      <w:r w:rsidRPr="0000374C">
        <w:t>Каждый раз перед применением они должны подвергаться тщательному внешнему осмотру и в случае обнаружения каких</w:t>
      </w:r>
      <w:r w:rsidR="0000374C">
        <w:t>-</w:t>
      </w:r>
      <w:r w:rsidRPr="0000374C">
        <w:t>либо повреждений должны быть изъяты</w:t>
      </w:r>
      <w:r w:rsidR="0000374C" w:rsidRPr="0000374C">
        <w:t>.</w:t>
      </w:r>
    </w:p>
    <w:p w:rsidR="0000374C" w:rsidRDefault="004545D7" w:rsidP="0000374C">
      <w:pPr>
        <w:ind w:firstLine="709"/>
      </w:pPr>
      <w:r w:rsidRPr="0000374C">
        <w:t>Диэлектрические боты, галоши, перчатки и ковры должны храниться в закрытых помещениях на расстоянии не менее 0,5 м от отопительных приборов</w:t>
      </w:r>
      <w:r w:rsidR="0000374C" w:rsidRPr="0000374C">
        <w:t xml:space="preserve">. </w:t>
      </w:r>
      <w:r w:rsidRPr="0000374C">
        <w:t>При хранении необходимо защищать их от прямого воздействия солнечных лучей и не допускать соприкосновения их с маслами, бензином, керосином, кислотами, щелочами и другими веществами, разрушающими резину</w:t>
      </w:r>
      <w:r w:rsidR="0000374C" w:rsidRPr="0000374C">
        <w:t>.</w:t>
      </w:r>
    </w:p>
    <w:p w:rsidR="0000374C" w:rsidRDefault="004545D7" w:rsidP="0000374C">
      <w:pPr>
        <w:ind w:firstLine="709"/>
        <w:rPr>
          <w:rStyle w:val="af3"/>
          <w:b/>
          <w:bCs/>
          <w:i w:val="0"/>
          <w:iCs w:val="0"/>
          <w:color w:val="000000"/>
        </w:rPr>
      </w:pPr>
      <w:r w:rsidRPr="0000374C">
        <w:rPr>
          <w:rStyle w:val="af3"/>
          <w:b/>
          <w:bCs/>
          <w:i w:val="0"/>
          <w:iCs w:val="0"/>
          <w:color w:val="000000"/>
        </w:rPr>
        <w:t>Галоши и боты диэлектрические</w:t>
      </w:r>
      <w:r w:rsidR="008645BB">
        <w:rPr>
          <w:rStyle w:val="af3"/>
          <w:b/>
          <w:bCs/>
          <w:i w:val="0"/>
          <w:iCs w:val="0"/>
          <w:color w:val="000000"/>
        </w:rPr>
        <w:t>.</w:t>
      </w:r>
    </w:p>
    <w:p w:rsidR="0000374C" w:rsidRDefault="0000374C" w:rsidP="0000374C">
      <w:pPr>
        <w:ind w:firstLine="709"/>
        <w:rPr>
          <w:rStyle w:val="af3"/>
          <w:i w:val="0"/>
          <w:iCs w:val="0"/>
          <w:color w:val="000000"/>
        </w:rPr>
      </w:pPr>
      <w:r>
        <w:rPr>
          <w:rStyle w:val="af3"/>
          <w:b/>
          <w:bCs/>
          <w:i w:val="0"/>
          <w:iCs w:val="0"/>
          <w:color w:val="000000"/>
        </w:rPr>
        <w:t>(</w:t>
      </w:r>
      <w:r w:rsidR="004545D7" w:rsidRPr="0000374C">
        <w:rPr>
          <w:rStyle w:val="af3"/>
          <w:i w:val="0"/>
          <w:iCs w:val="0"/>
          <w:color w:val="000000"/>
        </w:rPr>
        <w:t>ГОСТ 13385-78</w:t>
      </w:r>
      <w:r w:rsidRPr="0000374C">
        <w:rPr>
          <w:rStyle w:val="af3"/>
          <w:i w:val="0"/>
          <w:iCs w:val="0"/>
          <w:color w:val="000000"/>
        </w:rPr>
        <w:t>)</w:t>
      </w:r>
    </w:p>
    <w:p w:rsidR="0000374C" w:rsidRDefault="004545D7" w:rsidP="0000374C">
      <w:pPr>
        <w:ind w:firstLine="709"/>
      </w:pPr>
      <w:r w:rsidRPr="0000374C">
        <w:t xml:space="preserve">Галоши и боты диэлектрические являются дополнительным средством защиты от поражения электрическим током при работе в закрытых электроустановках, а также в открытых </w:t>
      </w:r>
      <w:r w:rsidR="0000374C">
        <w:t>-</w:t>
      </w:r>
      <w:r w:rsidRPr="0000374C">
        <w:t xml:space="preserve"> при отсутствии дождя и мокрого снега</w:t>
      </w:r>
      <w:r w:rsidR="0000374C" w:rsidRPr="0000374C">
        <w:t xml:space="preserve">. </w:t>
      </w:r>
      <w:r w:rsidRPr="0000374C">
        <w:t>Галоши разрешается применять при напряжении до 1 кВ и температурах от</w:t>
      </w:r>
      <w:r w:rsidR="0000374C" w:rsidRPr="0000374C">
        <w:t xml:space="preserve"> - </w:t>
      </w:r>
      <w:r w:rsidRPr="0000374C">
        <w:t>30° до +50° С, боты применяют при напряжении более 1 кВ и в том же интервале температур</w:t>
      </w:r>
      <w:r w:rsidR="0000374C" w:rsidRPr="0000374C">
        <w:t>.</w:t>
      </w:r>
    </w:p>
    <w:p w:rsidR="0000374C" w:rsidRDefault="004545D7" w:rsidP="0000374C">
      <w:pPr>
        <w:ind w:firstLine="709"/>
        <w:rPr>
          <w:rStyle w:val="af3"/>
          <w:i w:val="0"/>
          <w:iCs w:val="0"/>
          <w:color w:val="000000"/>
        </w:rPr>
      </w:pPr>
      <w:r w:rsidRPr="0000374C">
        <w:rPr>
          <w:rStyle w:val="af3"/>
          <w:i w:val="0"/>
          <w:iCs w:val="0"/>
          <w:color w:val="000000"/>
        </w:rPr>
        <w:t>Перчатки резиновые диэлектрические</w:t>
      </w:r>
      <w:r w:rsidR="0000374C">
        <w:rPr>
          <w:rStyle w:val="af3"/>
          <w:i w:val="0"/>
          <w:iCs w:val="0"/>
          <w:color w:val="000000"/>
        </w:rPr>
        <w:t xml:space="preserve"> (</w:t>
      </w:r>
      <w:r w:rsidRPr="0000374C">
        <w:rPr>
          <w:rStyle w:val="af3"/>
          <w:i w:val="0"/>
          <w:iCs w:val="0"/>
          <w:color w:val="000000"/>
        </w:rPr>
        <w:t>ТУ 38305-05-257-89</w:t>
      </w:r>
      <w:r w:rsidR="0000374C" w:rsidRPr="0000374C">
        <w:rPr>
          <w:rStyle w:val="af3"/>
          <w:i w:val="0"/>
          <w:iCs w:val="0"/>
          <w:color w:val="000000"/>
        </w:rPr>
        <w:t>)</w:t>
      </w:r>
    </w:p>
    <w:p w:rsidR="0000374C" w:rsidRDefault="004545D7" w:rsidP="0000374C">
      <w:pPr>
        <w:ind w:firstLine="709"/>
      </w:pPr>
      <w:r w:rsidRPr="0000374C">
        <w:t>Перчатки являются дополнительным изолирующим средством при работах на установках напряжением, превышающим 250 В, и основным изолирующим средством на установках напряжением, не превышающим 250 В</w:t>
      </w:r>
      <w:r w:rsidR="0000374C" w:rsidRPr="0000374C">
        <w:t xml:space="preserve">. </w:t>
      </w:r>
      <w:r w:rsidRPr="0000374C">
        <w:t>Изготавливаются методом штанцевания</w:t>
      </w:r>
      <w:r w:rsidR="0000374C">
        <w:t xml:space="preserve"> (</w:t>
      </w:r>
      <w:r w:rsidRPr="0000374C">
        <w:t>вырубания</w:t>
      </w:r>
      <w:r w:rsidR="0000374C" w:rsidRPr="0000374C">
        <w:t xml:space="preserve">) </w:t>
      </w:r>
      <w:r w:rsidRPr="0000374C">
        <w:t>одного размера раздельно на правую и левую руку</w:t>
      </w:r>
      <w:r w:rsidR="0000374C" w:rsidRPr="0000374C">
        <w:t>.</w:t>
      </w:r>
    </w:p>
    <w:p w:rsidR="0000374C" w:rsidRDefault="004545D7" w:rsidP="0000374C">
      <w:pPr>
        <w:ind w:firstLine="709"/>
        <w:rPr>
          <w:rStyle w:val="af3"/>
          <w:b/>
          <w:bCs/>
          <w:i w:val="0"/>
          <w:iCs w:val="0"/>
          <w:color w:val="000000"/>
        </w:rPr>
      </w:pPr>
      <w:r w:rsidRPr="0000374C">
        <w:rPr>
          <w:rStyle w:val="af3"/>
          <w:b/>
          <w:bCs/>
          <w:i w:val="0"/>
          <w:iCs w:val="0"/>
          <w:color w:val="000000"/>
        </w:rPr>
        <w:t>Перчатки резиновые диэлектрические бесшовные</w:t>
      </w:r>
      <w:r w:rsidR="008645BB">
        <w:rPr>
          <w:rStyle w:val="af3"/>
          <w:b/>
          <w:bCs/>
          <w:i w:val="0"/>
          <w:iCs w:val="0"/>
          <w:color w:val="000000"/>
        </w:rPr>
        <w:t>.</w:t>
      </w:r>
    </w:p>
    <w:p w:rsidR="0000374C" w:rsidRDefault="0000374C" w:rsidP="0000374C">
      <w:pPr>
        <w:ind w:firstLine="709"/>
        <w:rPr>
          <w:rStyle w:val="af3"/>
          <w:i w:val="0"/>
          <w:iCs w:val="0"/>
          <w:color w:val="000000"/>
        </w:rPr>
      </w:pPr>
      <w:r>
        <w:rPr>
          <w:rStyle w:val="af3"/>
          <w:b/>
          <w:bCs/>
          <w:i w:val="0"/>
          <w:iCs w:val="0"/>
          <w:color w:val="000000"/>
        </w:rPr>
        <w:t>(</w:t>
      </w:r>
      <w:r w:rsidR="004545D7" w:rsidRPr="0000374C">
        <w:rPr>
          <w:rStyle w:val="af3"/>
          <w:i w:val="0"/>
          <w:iCs w:val="0"/>
          <w:color w:val="000000"/>
        </w:rPr>
        <w:t>ГОСТ 1</w:t>
      </w:r>
      <w:r>
        <w:rPr>
          <w:rStyle w:val="af3"/>
          <w:i w:val="0"/>
          <w:iCs w:val="0"/>
          <w:color w:val="000000"/>
        </w:rPr>
        <w:t xml:space="preserve">2.4 </w:t>
      </w:r>
      <w:r w:rsidR="004545D7" w:rsidRPr="0000374C">
        <w:rPr>
          <w:rStyle w:val="af3"/>
          <w:i w:val="0"/>
          <w:iCs w:val="0"/>
          <w:color w:val="000000"/>
        </w:rPr>
        <w:t>183-91, ТУ 38</w:t>
      </w:r>
      <w:r>
        <w:rPr>
          <w:rStyle w:val="af3"/>
          <w:i w:val="0"/>
          <w:iCs w:val="0"/>
          <w:color w:val="000000"/>
        </w:rPr>
        <w:t>.3</w:t>
      </w:r>
      <w:r w:rsidR="004545D7" w:rsidRPr="0000374C">
        <w:rPr>
          <w:rStyle w:val="af3"/>
          <w:i w:val="0"/>
          <w:iCs w:val="0"/>
          <w:color w:val="000000"/>
        </w:rPr>
        <w:t>06-5-63-97</w:t>
      </w:r>
      <w:r w:rsidRPr="0000374C">
        <w:rPr>
          <w:rStyle w:val="af3"/>
          <w:i w:val="0"/>
          <w:iCs w:val="0"/>
          <w:color w:val="000000"/>
        </w:rPr>
        <w:t>)</w:t>
      </w:r>
    </w:p>
    <w:p w:rsidR="0000374C" w:rsidRDefault="004545D7" w:rsidP="0000374C">
      <w:pPr>
        <w:ind w:firstLine="709"/>
      </w:pPr>
      <w:r w:rsidRPr="0000374C">
        <w:t>Перчатки являются основным средством от поражения постоянным или переменным электрическим током напряжением, не превышающим 1 кВ, и дополнительным средством при напряжении выше 1 кВ в интервале температур от</w:t>
      </w:r>
      <w:r w:rsidR="0000374C" w:rsidRPr="0000374C">
        <w:t xml:space="preserve"> - </w:t>
      </w:r>
      <w:r w:rsidRPr="0000374C">
        <w:t>40° до +30°С</w:t>
      </w:r>
      <w:r w:rsidR="0000374C" w:rsidRPr="0000374C">
        <w:t xml:space="preserve">. </w:t>
      </w:r>
      <w:r w:rsidRPr="0000374C">
        <w:t>Изготавливаются формовым методом раздельно на правую и левую руку с ровно срезанными краями манжет</w:t>
      </w:r>
      <w:r w:rsidR="0000374C" w:rsidRPr="0000374C">
        <w:t>.</w:t>
      </w:r>
    </w:p>
    <w:p w:rsidR="0000374C" w:rsidRDefault="004545D7" w:rsidP="0000374C">
      <w:pPr>
        <w:ind w:firstLine="709"/>
        <w:rPr>
          <w:rStyle w:val="af3"/>
          <w:b/>
          <w:bCs/>
          <w:i w:val="0"/>
          <w:iCs w:val="0"/>
          <w:color w:val="000000"/>
        </w:rPr>
      </w:pPr>
      <w:r w:rsidRPr="0000374C">
        <w:rPr>
          <w:rStyle w:val="af3"/>
          <w:b/>
          <w:bCs/>
          <w:i w:val="0"/>
          <w:iCs w:val="0"/>
          <w:color w:val="000000"/>
        </w:rPr>
        <w:t>Ковры резиновые диэлектрические</w:t>
      </w:r>
      <w:r w:rsidR="008645BB">
        <w:rPr>
          <w:rStyle w:val="af3"/>
          <w:b/>
          <w:bCs/>
          <w:i w:val="0"/>
          <w:iCs w:val="0"/>
          <w:color w:val="000000"/>
        </w:rPr>
        <w:t>.</w:t>
      </w:r>
    </w:p>
    <w:p w:rsidR="0000374C" w:rsidRDefault="0000374C" w:rsidP="0000374C">
      <w:pPr>
        <w:ind w:firstLine="709"/>
        <w:rPr>
          <w:rStyle w:val="af3"/>
          <w:i w:val="0"/>
          <w:iCs w:val="0"/>
          <w:color w:val="000000"/>
        </w:rPr>
      </w:pPr>
      <w:r>
        <w:rPr>
          <w:rStyle w:val="af3"/>
          <w:b/>
          <w:bCs/>
          <w:i w:val="0"/>
          <w:iCs w:val="0"/>
          <w:color w:val="000000"/>
        </w:rPr>
        <w:t>(</w:t>
      </w:r>
      <w:r w:rsidR="004545D7" w:rsidRPr="0000374C">
        <w:rPr>
          <w:rStyle w:val="af3"/>
          <w:i w:val="0"/>
          <w:iCs w:val="0"/>
          <w:color w:val="000000"/>
        </w:rPr>
        <w:t>ГОСТ 4997-75</w:t>
      </w:r>
      <w:r w:rsidRPr="0000374C">
        <w:rPr>
          <w:rStyle w:val="af3"/>
          <w:i w:val="0"/>
          <w:iCs w:val="0"/>
          <w:color w:val="000000"/>
        </w:rPr>
        <w:t>)</w:t>
      </w:r>
    </w:p>
    <w:p w:rsidR="0000374C" w:rsidRDefault="004545D7" w:rsidP="0000374C">
      <w:pPr>
        <w:ind w:firstLine="709"/>
      </w:pPr>
      <w:r w:rsidRPr="0000374C">
        <w:t>Ковры предназначены для защиты работающих от поражения электрическим током</w:t>
      </w:r>
      <w:r w:rsidR="0000374C" w:rsidRPr="0000374C">
        <w:t xml:space="preserve">. </w:t>
      </w:r>
      <w:r w:rsidRPr="0000374C">
        <w:t>Они являются дополнительным защитным средством при работе на электроустановках напряжением до 1 кВ</w:t>
      </w:r>
      <w:r w:rsidR="0000374C" w:rsidRPr="0000374C">
        <w:t xml:space="preserve">. </w:t>
      </w:r>
      <w:r w:rsidRPr="0000374C">
        <w:t>Применяются при температуре от</w:t>
      </w:r>
      <w:r w:rsidR="0000374C" w:rsidRPr="0000374C">
        <w:t xml:space="preserve"> - </w:t>
      </w:r>
      <w:r w:rsidRPr="0000374C">
        <w:t>15° до +40° С</w:t>
      </w:r>
      <w:r w:rsidR="0000374C" w:rsidRPr="0000374C">
        <w:t xml:space="preserve">. </w:t>
      </w:r>
      <w:r w:rsidRPr="0000374C">
        <w:t>Ковры представляют собой резиновую пластину с рифленой лицевой поверхностью</w:t>
      </w:r>
      <w:r w:rsidR="0000374C" w:rsidRPr="0000374C">
        <w:t>.</w:t>
      </w:r>
    </w:p>
    <w:p w:rsidR="0000374C" w:rsidRDefault="00211A1D" w:rsidP="0000374C">
      <w:pPr>
        <w:ind w:firstLine="709"/>
      </w:pPr>
      <w:r w:rsidRPr="0000374C">
        <w:t>Ежемесячно утверждается план-график ремонтов и технического обслуживания оборудования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Pr="0000374C">
        <w:t>прил</w:t>
      </w:r>
      <w:r w:rsidR="0000374C">
        <w:t>.5</w:t>
      </w:r>
      <w:r w:rsidR="0000374C" w:rsidRPr="0000374C">
        <w:t>),</w:t>
      </w:r>
      <w:r w:rsidRPr="0000374C">
        <w:t xml:space="preserve"> а так же составляется акт по выполнению текущего ремонта и технического обслуживания согласно плана ППР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Pr="0000374C">
        <w:t>прил</w:t>
      </w:r>
      <w:r w:rsidR="0000374C">
        <w:t>.6</w:t>
      </w:r>
      <w:r w:rsidRPr="0000374C">
        <w:t>,7</w:t>
      </w:r>
      <w:r w:rsidR="0000374C" w:rsidRPr="0000374C">
        <w:t>).</w:t>
      </w:r>
    </w:p>
    <w:p w:rsidR="0000374C" w:rsidRDefault="00D372D8" w:rsidP="0000374C">
      <w:pPr>
        <w:ind w:firstLine="709"/>
      </w:pPr>
      <w:r w:rsidRPr="0000374C">
        <w:t>В электролаборатории 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 содержатся электрические приборы согласно перечню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Pr="0000374C">
        <w:t>прил</w:t>
      </w:r>
      <w:r w:rsidR="0000374C">
        <w:t>.8</w:t>
      </w:r>
      <w:r w:rsidR="0000374C" w:rsidRPr="0000374C">
        <w:t>).</w:t>
      </w:r>
    </w:p>
    <w:p w:rsidR="00277CE2" w:rsidRDefault="00277CE2" w:rsidP="008645BB">
      <w:pPr>
        <w:pStyle w:val="2"/>
      </w:pPr>
    </w:p>
    <w:p w:rsidR="0000374C" w:rsidRPr="0000374C" w:rsidRDefault="0000374C" w:rsidP="008645BB">
      <w:pPr>
        <w:pStyle w:val="2"/>
      </w:pPr>
      <w:bookmarkStart w:id="9" w:name="_Toc254617584"/>
      <w:r>
        <w:t xml:space="preserve">2.2 </w:t>
      </w:r>
      <w:r w:rsidR="003A6B6F" w:rsidRPr="0000374C">
        <w:t>Способы разделки кабелей и экранированных проводов</w:t>
      </w:r>
      <w:bookmarkEnd w:id="9"/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Перед монтажом кабельных муфт и заделок выполняют комплекс технологических операций, называемый разделкой концов кабеля или разделкой кабеля</w:t>
      </w:r>
      <w:r w:rsidR="0000374C" w:rsidRPr="0000374C">
        <w:t xml:space="preserve">. </w:t>
      </w:r>
      <w:r w:rsidRPr="0000374C">
        <w:t>Ее выполняют с помощью одних и тех же операций, следующих в одном и том же порядке</w:t>
      </w:r>
      <w:r w:rsidR="0000374C" w:rsidRPr="0000374C">
        <w:t xml:space="preserve">. </w:t>
      </w:r>
      <w:r w:rsidRPr="0000374C">
        <w:t>В зависимости от конструкции кабеля его разделка заключается в последовательном и ступенчатом удалении на определенной длине защитных покровов, брони, оболочки, экрана и изоляции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Разделка кабеля, монтаж муфты и заделка являются единым технологическим процессом, который выполняют непрерывно с момента снятия оболочки кабеля до полной герметизации муфты или заделки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Правильная организация рабочих мест при разделке кабеля квалифицированными электромонтерами-кабельщиками, соблюдение обязательной технологии работ, применение наборов приспособлений и инструментов обеспечивают высокое качество и надежность монтажных работ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Разделку кабеля выполняет специализированное звено электромонтеров-кабельщиков в составе двух человек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В соответствии с квалификационными характеристиками электромонтер-кабельщик третьего разряда выполняет разметку и разделку кабеля напряжением до 10 кВ, а также проверку их изоляции на влажность</w:t>
      </w:r>
      <w:r w:rsidR="0000374C" w:rsidRPr="0000374C">
        <w:t xml:space="preserve">; </w:t>
      </w:r>
      <w:r w:rsidRPr="0000374C">
        <w:t>электромонтер-кабельщик второго разряда</w:t>
      </w:r>
      <w:r w:rsidR="0000374C" w:rsidRPr="0000374C">
        <w:t xml:space="preserve"> - </w:t>
      </w:r>
      <w:r w:rsidRPr="0000374C">
        <w:t>разделку кабеля напряжением до 1 кВ</w:t>
      </w:r>
      <w:r w:rsidR="0000374C" w:rsidRPr="0000374C">
        <w:t xml:space="preserve">. </w:t>
      </w:r>
      <w:r w:rsidRPr="0000374C">
        <w:t>Электромонтеры-кабельщики первого или второго разряда выполняют вспомогательные работы, например</w:t>
      </w:r>
      <w:r w:rsidR="0000374C" w:rsidRPr="0000374C">
        <w:t xml:space="preserve">: </w:t>
      </w:r>
      <w:r w:rsidRPr="0000374C">
        <w:t>подготовку котлованов</w:t>
      </w:r>
      <w:r w:rsidR="0000374C" w:rsidRPr="0000374C">
        <w:t xml:space="preserve">; </w:t>
      </w:r>
      <w:r w:rsidRPr="0000374C">
        <w:t>раскладку концов кабеля</w:t>
      </w:r>
      <w:r w:rsidR="0000374C" w:rsidRPr="0000374C">
        <w:t xml:space="preserve">; </w:t>
      </w:r>
      <w:r w:rsidRPr="0000374C">
        <w:t>установку монтажных приспособлений, палаток</w:t>
      </w:r>
      <w:r w:rsidR="0000374C" w:rsidRPr="0000374C">
        <w:t xml:space="preserve">; </w:t>
      </w:r>
      <w:r w:rsidRPr="0000374C">
        <w:t>подачу и уборку инструментов, приспособлений и материалов</w:t>
      </w:r>
      <w:r w:rsidR="0000374C" w:rsidRPr="0000374C">
        <w:t xml:space="preserve">; </w:t>
      </w:r>
      <w:r w:rsidRPr="0000374C">
        <w:t>заземление брони и свинцовой оболочки кабелей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Перед началом разделки кабеля подготовляют рабочие места</w:t>
      </w:r>
      <w:r w:rsidR="0000374C" w:rsidRPr="0000374C">
        <w:t xml:space="preserve">. </w:t>
      </w:r>
      <w:r w:rsidRPr="0000374C">
        <w:t>Рабочее место</w:t>
      </w:r>
      <w:r w:rsidR="0000374C" w:rsidRPr="0000374C">
        <w:t xml:space="preserve"> - </w:t>
      </w:r>
      <w:r w:rsidRPr="0000374C">
        <w:t>это зона, оснащенная необходимыми техническими средствами, в которой совершается трудовая деятельность электромонтера-кабельщика или звена</w:t>
      </w:r>
      <w:r w:rsidR="0000374C" w:rsidRPr="0000374C">
        <w:t xml:space="preserve">. </w:t>
      </w:r>
      <w:r w:rsidRPr="0000374C">
        <w:t>На рабочем месте сосредоточены все материально-технические элементы производства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При разделке кабеля, так же как и при всех последующих операциях, соблюдают чистоту рабочих мест</w:t>
      </w:r>
      <w:r w:rsidR="0000374C" w:rsidRPr="0000374C">
        <w:t xml:space="preserve">. </w:t>
      </w:r>
      <w:r w:rsidRPr="0000374C">
        <w:t>В противном случае это приводит к проникновению внутрь концов кабеля влаги и различных включений, снижающих электрическую прочность и долговечность муфт или заделок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Производственная культура рабочих мест электромонтеров-кабельщиков в основном зависит от рационального размещения наборов инструментов и приспособлений</w:t>
      </w:r>
      <w:r w:rsidR="0000374C">
        <w:t xml:space="preserve"> (</w:t>
      </w:r>
      <w:r w:rsidRPr="0000374C">
        <w:t xml:space="preserve">контейнеров, сумок, подставок и </w:t>
      </w:r>
      <w:r w:rsidR="0000374C">
        <w:t>т.д.)</w:t>
      </w:r>
      <w:r w:rsidR="0000374C" w:rsidRPr="0000374C">
        <w:t>,</w:t>
      </w:r>
      <w:r w:rsidRPr="0000374C">
        <w:t xml:space="preserve"> инвентаря</w:t>
      </w:r>
      <w:r w:rsidR="0000374C">
        <w:t xml:space="preserve"> (</w:t>
      </w:r>
      <w:r w:rsidRPr="0000374C">
        <w:t xml:space="preserve">индивидуальных переносных вентиляторов, горелок ГИИВ, светильников местного освещения, средств связи, переносных стульев, ящиков-сидений и </w:t>
      </w:r>
      <w:r w:rsidR="0000374C">
        <w:t>т.д.)</w:t>
      </w:r>
      <w:r w:rsidR="0000374C" w:rsidRPr="0000374C">
        <w:t>,</w:t>
      </w:r>
      <w:r w:rsidRPr="0000374C">
        <w:t xml:space="preserve"> устройств, обеспечивающих безопасные условия работы</w:t>
      </w:r>
      <w:r w:rsidR="0000374C">
        <w:t xml:space="preserve"> (</w:t>
      </w:r>
      <w:r w:rsidRPr="0000374C">
        <w:t xml:space="preserve">санитарных постов для работающих с эпоксидным компаундом, переносных распределительных пунктов и </w:t>
      </w:r>
      <w:r w:rsidR="0000374C">
        <w:t>т.д.)</w:t>
      </w:r>
      <w:r w:rsidR="0000374C" w:rsidRPr="0000374C">
        <w:t>.</w:t>
      </w:r>
    </w:p>
    <w:p w:rsidR="008645BB" w:rsidRDefault="003A6B6F" w:rsidP="0000374C">
      <w:pPr>
        <w:ind w:firstLine="709"/>
      </w:pPr>
      <w:r w:rsidRPr="0000374C">
        <w:t>При организации рабочего места важно правильно определить величину рабочей зоны</w:t>
      </w:r>
      <w:r w:rsidR="0000374C" w:rsidRPr="0000374C">
        <w:t xml:space="preserve">. </w:t>
      </w:r>
      <w:r w:rsidRPr="0000374C">
        <w:t>Рабочая зона при установке корпуса соединительной эпокси</w:t>
      </w:r>
      <w:r w:rsidR="00A80CD8" w:rsidRPr="0000374C">
        <w:t xml:space="preserve">дной муфты СЭ показана на </w:t>
      </w:r>
      <w:r w:rsidR="0000374C">
        <w:t>рис.1</w:t>
      </w:r>
      <w:r w:rsidR="0000374C" w:rsidRPr="0000374C">
        <w:t xml:space="preserve">. </w:t>
      </w:r>
      <w:r w:rsidRPr="0000374C">
        <w:t>В оптимальной зоне / и зоне легкой досягаемости</w:t>
      </w:r>
      <w:r w:rsidR="0000374C">
        <w:t xml:space="preserve"> // </w:t>
      </w:r>
      <w:r w:rsidRPr="0000374C">
        <w:t>располагают наиболее важные и часто используемые инструменты и приспособления</w:t>
      </w:r>
      <w:r w:rsidR="0000374C" w:rsidRPr="0000374C">
        <w:t xml:space="preserve">. </w:t>
      </w:r>
      <w:r w:rsidRPr="0000374C">
        <w:t>В этих зонах выполняют все технологические операции, частота которых может достигнуть двух и более операций в минуту</w:t>
      </w:r>
      <w:r w:rsidR="0000374C" w:rsidRPr="0000374C">
        <w:t>.</w:t>
      </w:r>
      <w:r w:rsidR="008645BB">
        <w:t xml:space="preserve"> </w:t>
      </w:r>
    </w:p>
    <w:p w:rsidR="008645BB" w:rsidRDefault="003A6B6F" w:rsidP="0000374C">
      <w:pPr>
        <w:ind w:firstLine="709"/>
      </w:pPr>
      <w:r w:rsidRPr="0000374C">
        <w:t>До разделки кабеля, проложенного в траншее, подготовляют котлован для размещения соединительных муфт</w:t>
      </w:r>
      <w:r w:rsidR="0000374C" w:rsidRPr="0000374C">
        <w:t xml:space="preserve">. </w:t>
      </w:r>
    </w:p>
    <w:p w:rsidR="0000374C" w:rsidRDefault="003A6B6F" w:rsidP="0000374C">
      <w:pPr>
        <w:ind w:firstLine="709"/>
      </w:pPr>
      <w:r w:rsidRPr="0000374C">
        <w:t>Правильно выполненный котлован исключает повреждение концов кабеля, позволяет укладывать его с допустимыми радиусами изгиба, а также размещать на рабочем месте палатки, приспособления, инструменты и комплекты кабельной арматуры</w:t>
      </w:r>
      <w:r w:rsidR="0000374C" w:rsidRPr="0000374C">
        <w:t>.</w:t>
      </w:r>
    </w:p>
    <w:p w:rsidR="008645BB" w:rsidRDefault="003A6B6F" w:rsidP="0000374C">
      <w:pPr>
        <w:ind w:firstLine="709"/>
      </w:pPr>
      <w:r w:rsidRPr="0000374C">
        <w:t>Размеры котлована зависят от конструкции кабелей, их количества, а также местных условий трассы</w:t>
      </w:r>
      <w:r w:rsidR="0000374C" w:rsidRPr="0000374C">
        <w:t xml:space="preserve">. </w:t>
      </w:r>
    </w:p>
    <w:p w:rsidR="0000374C" w:rsidRDefault="003A6B6F" w:rsidP="0000374C">
      <w:pPr>
        <w:ind w:firstLine="709"/>
      </w:pPr>
      <w:r w:rsidRPr="0000374C">
        <w:t>Например, при вскрытии асфальтового покрытия котлован имеет минимальные размеры</w:t>
      </w:r>
      <w:r w:rsidR="0000374C" w:rsidRPr="0000374C">
        <w:t>.</w:t>
      </w:r>
    </w:p>
    <w:p w:rsidR="003A6B6F" w:rsidRPr="0000374C" w:rsidRDefault="00277CE2" w:rsidP="0000374C">
      <w:pPr>
        <w:ind w:firstLine="709"/>
      </w:pPr>
      <w:r>
        <w:br w:type="page"/>
      </w:r>
      <w:r w:rsidR="00B412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58.25pt">
            <v:imagedata r:id="rId7" o:title=""/>
          </v:shape>
        </w:pict>
      </w:r>
    </w:p>
    <w:p w:rsidR="0000374C" w:rsidRDefault="0000374C" w:rsidP="0000374C">
      <w:pPr>
        <w:ind w:firstLine="709"/>
      </w:pPr>
      <w:r>
        <w:t>Рис.1</w:t>
      </w:r>
      <w:r w:rsidRPr="0000374C">
        <w:t xml:space="preserve">. </w:t>
      </w:r>
      <w:r w:rsidR="003A6B6F" w:rsidRPr="0000374C">
        <w:t>Рабочая зона при установке корпуса соединительной эпоксидной муфты СЭ</w:t>
      </w:r>
      <w:r w:rsidRPr="0000374C">
        <w:t>:</w:t>
      </w:r>
      <w:r w:rsidR="008645BB">
        <w:t xml:space="preserve"> </w:t>
      </w:r>
      <w:r w:rsidR="003A6B6F" w:rsidRPr="0000374C">
        <w:t>/</w:t>
      </w:r>
      <w:r w:rsidRPr="0000374C">
        <w:t xml:space="preserve"> - </w:t>
      </w:r>
      <w:r w:rsidR="003A6B6F" w:rsidRPr="0000374C">
        <w:t>оптимальная зона для наиболее важных и часто используемых инструмента и приспособлений,</w:t>
      </w:r>
      <w:r>
        <w:t xml:space="preserve"> // </w:t>
      </w:r>
      <w:r w:rsidRPr="0000374C">
        <w:t xml:space="preserve">- </w:t>
      </w:r>
      <w:r w:rsidR="003A6B6F" w:rsidRPr="0000374C">
        <w:t>зона легкой досягаемости для часто используемых инструмента и приспособлений, III</w:t>
      </w:r>
      <w:r w:rsidRPr="0000374C">
        <w:t xml:space="preserve"> - </w:t>
      </w:r>
      <w:r w:rsidR="003A6B6F" w:rsidRPr="0000374C">
        <w:t>зона для редко используемых инструмента и приспособлений</w:t>
      </w:r>
      <w:r w:rsidRPr="0000374C">
        <w:t xml:space="preserve">; </w:t>
      </w:r>
      <w:r w:rsidR="003A6B6F" w:rsidRPr="0000374C">
        <w:t>1</w:t>
      </w:r>
      <w:r w:rsidRPr="0000374C">
        <w:t xml:space="preserve"> - </w:t>
      </w:r>
      <w:r w:rsidR="003A6B6F" w:rsidRPr="0000374C">
        <w:t>электромонтер-кабельщик, 2</w:t>
      </w:r>
      <w:r w:rsidRPr="0000374C">
        <w:t xml:space="preserve"> - </w:t>
      </w:r>
      <w:r w:rsidR="003A6B6F" w:rsidRPr="0000374C">
        <w:t>кабель, 3</w:t>
      </w:r>
      <w:r w:rsidRPr="0000374C">
        <w:t xml:space="preserve"> - </w:t>
      </w:r>
      <w:r w:rsidR="003A6B6F" w:rsidRPr="0000374C">
        <w:t>соединительная эпоксидная муфта, 4</w:t>
      </w:r>
      <w:r w:rsidRPr="0000374C">
        <w:t xml:space="preserve"> - </w:t>
      </w:r>
      <w:r w:rsidR="003A6B6F" w:rsidRPr="0000374C">
        <w:t>приспособление для крепления концов кабелей и соединительной муфты</w:t>
      </w:r>
    </w:p>
    <w:p w:rsidR="008645BB" w:rsidRPr="0000374C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Вблизи от котлована устанавливают две палатки</w:t>
      </w:r>
      <w:r w:rsidR="0000374C" w:rsidRPr="0000374C">
        <w:t xml:space="preserve">: </w:t>
      </w:r>
      <w:r w:rsidRPr="0000374C">
        <w:t>первая</w:t>
      </w:r>
      <w:r w:rsidR="0000374C" w:rsidRPr="0000374C">
        <w:t xml:space="preserve"> - </w:t>
      </w:r>
      <w:r w:rsidRPr="0000374C">
        <w:t>защищает рабочее место с разделываемыми концами кабеля от влаги, пыли и солнечной радиации, во второй</w:t>
      </w:r>
      <w:r w:rsidR="0000374C" w:rsidRPr="0000374C">
        <w:t xml:space="preserve"> - </w:t>
      </w:r>
      <w:r w:rsidRPr="0000374C">
        <w:t xml:space="preserve">разогревают припой, заливочные массы, подготовляют эпоксидные компаунды и </w:t>
      </w:r>
      <w:r w:rsidR="0000374C">
        <w:t>т.д.</w:t>
      </w:r>
      <w:r w:rsidR="0000374C" w:rsidRPr="0000374C">
        <w:t xml:space="preserve"> </w:t>
      </w:r>
      <w:r w:rsidRPr="0000374C">
        <w:t>Палатки устанавливают так, чтобы вход в них находился с подветренной стороны</w:t>
      </w:r>
      <w:r w:rsidR="0000374C" w:rsidRPr="0000374C">
        <w:t>.</w:t>
      </w:r>
    </w:p>
    <w:p w:rsidR="008645BB" w:rsidRDefault="003A6B6F" w:rsidP="0000374C">
      <w:pPr>
        <w:ind w:firstLine="709"/>
      </w:pPr>
      <w:r w:rsidRPr="0000374C">
        <w:t>Для монтажа муфт на напряжение до 10 кВ применяют палатки размером не менее 2,5x1,5 м</w:t>
      </w:r>
      <w:r w:rsidR="0000374C" w:rsidRPr="0000374C">
        <w:t xml:space="preserve">. </w:t>
      </w:r>
      <w:r w:rsidRPr="0000374C">
        <w:t>Организацию рабочих мест для разделки кабеля при низких температурах и предварительного прогрева обеспечивают в соответствии с установленной технологией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Pr="0000374C">
        <w:t>гл</w:t>
      </w:r>
      <w:r w:rsidR="0000374C" w:rsidRPr="0000374C">
        <w:t xml:space="preserve">. </w:t>
      </w:r>
      <w:r w:rsidRPr="0000374C">
        <w:t>IX</w:t>
      </w:r>
      <w:r w:rsidR="0000374C" w:rsidRPr="0000374C">
        <w:t xml:space="preserve">). </w:t>
      </w:r>
    </w:p>
    <w:p w:rsidR="0000374C" w:rsidRDefault="003A6B6F" w:rsidP="0000374C">
      <w:pPr>
        <w:ind w:firstLine="709"/>
      </w:pPr>
      <w:r w:rsidRPr="0000374C">
        <w:t>Прогрев концов кабелей выполняют в палатке, тепляке или другом временном сооружении</w:t>
      </w:r>
      <w:r w:rsidR="0000374C" w:rsidRPr="0000374C">
        <w:t xml:space="preserve">. </w:t>
      </w:r>
      <w:r w:rsidRPr="0000374C">
        <w:t>Для разделки кабелей при низких температурах окружающей среды в рабочей зоне палатки различными способами поддерживают температуру не ниже 15 °С</w:t>
      </w:r>
      <w:r w:rsidR="0000374C" w:rsidRPr="0000374C">
        <w:t xml:space="preserve">. </w:t>
      </w:r>
      <w:r w:rsidRPr="0000374C">
        <w:t>С этой целью применяют ветроустойчивые пропано-воздушные горелки инфракрасного излучения ГИИВ, которые подключают к баллону через шланги и редуктор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При наружной температуре до</w:t>
      </w:r>
      <w:r w:rsidR="0000374C" w:rsidRPr="0000374C">
        <w:t xml:space="preserve"> - </w:t>
      </w:r>
      <w:r w:rsidRPr="0000374C">
        <w:t>5 °С для обогрева рабочей зоны</w:t>
      </w:r>
      <w:r w:rsidR="0000374C">
        <w:t xml:space="preserve"> (рис.2</w:t>
      </w:r>
      <w:r w:rsidR="0000374C" w:rsidRPr="0000374C">
        <w:t xml:space="preserve">) </w:t>
      </w:r>
      <w:r w:rsidRPr="0000374C">
        <w:t>до температуры 15°С на высоте 400 мм от дна котлована достаточно одной горелки, а при</w:t>
      </w:r>
      <w:r w:rsidR="0000374C" w:rsidRPr="0000374C">
        <w:t xml:space="preserve"> - </w:t>
      </w:r>
      <w:r w:rsidRPr="0000374C">
        <w:t>20 °С двух горелок 2, которые располагают в двух противоположных углах палатки 1</w:t>
      </w:r>
      <w:r w:rsidR="0000374C" w:rsidRPr="0000374C">
        <w:t>.</w:t>
      </w:r>
    </w:p>
    <w:p w:rsidR="008645BB" w:rsidRDefault="008645BB" w:rsidP="0000374C">
      <w:pPr>
        <w:ind w:firstLine="709"/>
      </w:pPr>
    </w:p>
    <w:p w:rsidR="003A6B6F" w:rsidRPr="0000374C" w:rsidRDefault="00B41200" w:rsidP="0000374C">
      <w:pPr>
        <w:ind w:firstLine="709"/>
      </w:pPr>
      <w:r>
        <w:pict>
          <v:shape id="_x0000_i1026" type="#_x0000_t75" style="width:260.25pt;height:150pt">
            <v:imagedata r:id="rId8" o:title=""/>
          </v:shape>
        </w:pict>
      </w:r>
    </w:p>
    <w:p w:rsidR="0000374C" w:rsidRDefault="0000374C" w:rsidP="0000374C">
      <w:pPr>
        <w:ind w:firstLine="709"/>
      </w:pPr>
      <w:r>
        <w:t>Рис.2</w:t>
      </w:r>
      <w:r w:rsidRPr="0000374C">
        <w:t xml:space="preserve">. </w:t>
      </w:r>
      <w:r w:rsidR="003A6B6F" w:rsidRPr="0000374C">
        <w:t>Обогрев рабочей зоны при монтаже соединительных муфт</w:t>
      </w:r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Ввиду того что для разделки кабеля и монтажа муфт применяют различные наборы инструментов и приспособлений, работающих на пропан-бутане</w:t>
      </w:r>
      <w:r w:rsidR="0000374C">
        <w:t xml:space="preserve"> (</w:t>
      </w:r>
      <w:r w:rsidRPr="0000374C">
        <w:t xml:space="preserve">НСП, жаровни и </w:t>
      </w:r>
      <w:r w:rsidR="0000374C">
        <w:t>др.)</w:t>
      </w:r>
      <w:r w:rsidR="0000374C" w:rsidRPr="0000374C">
        <w:t>,</w:t>
      </w:r>
      <w:r w:rsidRPr="0000374C">
        <w:t xml:space="preserve"> для распределения газа используют распределительные рампы с индивидуальными вентилями и шлангами</w:t>
      </w:r>
      <w:r w:rsidR="0000374C">
        <w:t xml:space="preserve"> (рис.3</w:t>
      </w:r>
      <w:r w:rsidR="0000374C" w:rsidRPr="0000374C">
        <w:t>).</w:t>
      </w:r>
    </w:p>
    <w:p w:rsidR="008645BB" w:rsidRDefault="008645BB" w:rsidP="0000374C">
      <w:pPr>
        <w:ind w:firstLine="709"/>
      </w:pPr>
    </w:p>
    <w:p w:rsidR="003A6B6F" w:rsidRPr="0000374C" w:rsidRDefault="00B41200" w:rsidP="0000374C">
      <w:pPr>
        <w:ind w:firstLine="709"/>
      </w:pPr>
      <w:r>
        <w:pict>
          <v:shape id="_x0000_i1027" type="#_x0000_t75" style="width:141pt;height:188.25pt">
            <v:imagedata r:id="rId9" o:title=""/>
          </v:shape>
        </w:pict>
      </w:r>
    </w:p>
    <w:p w:rsidR="0000374C" w:rsidRDefault="0000374C" w:rsidP="0000374C">
      <w:pPr>
        <w:ind w:firstLine="709"/>
      </w:pPr>
      <w:r>
        <w:t>Рис.4</w:t>
      </w:r>
      <w:r w:rsidRPr="0000374C">
        <w:t xml:space="preserve">. </w:t>
      </w:r>
      <w:r w:rsidR="003A6B6F" w:rsidRPr="0000374C">
        <w:t>Схема распределения пропан-бутана в рабочей зоне</w:t>
      </w:r>
      <w:r w:rsidRPr="0000374C">
        <w:t xml:space="preserve">: </w:t>
      </w:r>
      <w:r w:rsidR="003A6B6F" w:rsidRPr="0000374C">
        <w:t>1</w:t>
      </w:r>
      <w:r w:rsidRPr="0000374C">
        <w:t xml:space="preserve"> - </w:t>
      </w:r>
      <w:r w:rsidR="003A6B6F" w:rsidRPr="0000374C">
        <w:t>редуктор, 2</w:t>
      </w:r>
      <w:r w:rsidRPr="0000374C">
        <w:t xml:space="preserve"> - </w:t>
      </w:r>
      <w:r w:rsidR="003A6B6F" w:rsidRPr="0000374C">
        <w:t>баллон с газом, 3</w:t>
      </w:r>
      <w:r w:rsidRPr="0000374C">
        <w:t xml:space="preserve"> - </w:t>
      </w:r>
      <w:r w:rsidR="003A6B6F" w:rsidRPr="0000374C">
        <w:t>шланг, 4</w:t>
      </w:r>
      <w:r w:rsidRPr="0000374C">
        <w:t xml:space="preserve"> - </w:t>
      </w:r>
      <w:r w:rsidR="003A6B6F" w:rsidRPr="0000374C">
        <w:t>распределительная рампа, 5</w:t>
      </w:r>
      <w:r w:rsidRPr="0000374C">
        <w:t xml:space="preserve"> - </w:t>
      </w:r>
      <w:r w:rsidR="003A6B6F" w:rsidRPr="0000374C">
        <w:t>газовая жаровня, 6</w:t>
      </w:r>
      <w:r w:rsidRPr="0000374C">
        <w:t xml:space="preserve"> - </w:t>
      </w:r>
      <w:r w:rsidR="003A6B6F" w:rsidRPr="0000374C">
        <w:t>газовая горелка, 7</w:t>
      </w:r>
      <w:r w:rsidRPr="0000374C">
        <w:t xml:space="preserve"> - </w:t>
      </w:r>
      <w:r w:rsidR="003A6B6F" w:rsidRPr="0000374C">
        <w:t>горелки инфракрасного излучения, 8</w:t>
      </w:r>
      <w:r w:rsidRPr="0000374C">
        <w:t xml:space="preserve"> - </w:t>
      </w:r>
      <w:r w:rsidR="003A6B6F" w:rsidRPr="0000374C">
        <w:t>редуктор</w:t>
      </w:r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 xml:space="preserve">Наибольшее распространение для прогрева концов кабеля с пластмассовой изоляцией получила установка, показанная на </w:t>
      </w:r>
      <w:r w:rsidR="0000374C">
        <w:t>рис.5</w:t>
      </w:r>
      <w:r w:rsidR="0000374C" w:rsidRPr="0000374C">
        <w:t xml:space="preserve">. </w:t>
      </w:r>
      <w:r w:rsidRPr="0000374C">
        <w:t>На конец кабеля надевают прорезиненный шланг 5, диаметр которого в 1,5 раза больше диаметра кабеля, а длина 2 м</w:t>
      </w:r>
      <w:r w:rsidR="0000374C" w:rsidRPr="0000374C">
        <w:t xml:space="preserve">. </w:t>
      </w:r>
      <w:r w:rsidRPr="0000374C">
        <w:t>К свободному концу шланга с помощью муфты 3 присоединяют стальную трубу 2 и резиновый шланг 1, подключенный к компрессору</w:t>
      </w:r>
      <w:r w:rsidR="0000374C" w:rsidRPr="0000374C">
        <w:t xml:space="preserve">. </w:t>
      </w:r>
      <w:r w:rsidRPr="0000374C">
        <w:t>От компрессора воздух проходит к кабелю, обтекая его в прорезиненном шланге</w:t>
      </w:r>
      <w:r w:rsidR="0000374C" w:rsidRPr="0000374C">
        <w:t xml:space="preserve">. </w:t>
      </w:r>
      <w:r w:rsidRPr="0000374C">
        <w:t>Предварительно воздух прогревают в трубе газовой горелкой 6</w:t>
      </w:r>
      <w:r w:rsidR="0000374C" w:rsidRPr="0000374C">
        <w:t xml:space="preserve">. </w:t>
      </w:r>
      <w:r w:rsidRPr="0000374C">
        <w:t>Контроль за температурой нагретого воздуха осуществляют термометром, установленным в отверстии 4</w:t>
      </w:r>
      <w:r w:rsidR="0000374C" w:rsidRPr="0000374C">
        <w:t>.</w:t>
      </w:r>
    </w:p>
    <w:p w:rsidR="008645BB" w:rsidRDefault="008645BB" w:rsidP="0000374C">
      <w:pPr>
        <w:ind w:firstLine="709"/>
      </w:pPr>
    </w:p>
    <w:p w:rsidR="003A6B6F" w:rsidRPr="0000374C" w:rsidRDefault="00B41200" w:rsidP="0000374C">
      <w:pPr>
        <w:ind w:firstLine="709"/>
      </w:pPr>
      <w:r>
        <w:pict>
          <v:shape id="_x0000_i1028" type="#_x0000_t75" style="width:194.25pt;height:105.75pt">
            <v:imagedata r:id="rId10" o:title=""/>
          </v:shape>
        </w:pict>
      </w:r>
    </w:p>
    <w:p w:rsidR="0000374C" w:rsidRDefault="0000374C" w:rsidP="0000374C">
      <w:pPr>
        <w:ind w:firstLine="709"/>
      </w:pPr>
      <w:r>
        <w:t>Рис.5</w:t>
      </w:r>
      <w:r w:rsidRPr="0000374C">
        <w:t xml:space="preserve">. </w:t>
      </w:r>
      <w:r w:rsidR="003A6B6F" w:rsidRPr="0000374C">
        <w:t>Установка для подогрева концов кабеля</w:t>
      </w:r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Использование газовых смесей в зимнее время сокращается из-за плохой испаряемости жидких газов при низких температурах</w:t>
      </w:r>
      <w:r w:rsidR="0000374C" w:rsidRPr="0000374C">
        <w:t xml:space="preserve">. </w:t>
      </w:r>
      <w:r w:rsidRPr="0000374C">
        <w:t>Для поддержания оптимального давления газов применяют переносную испарительную установку, газовый баллон которой может быть вынесен из палатки при температурах среды до</w:t>
      </w:r>
      <w:r w:rsidR="0000374C" w:rsidRPr="0000374C">
        <w:t xml:space="preserve"> - </w:t>
      </w:r>
      <w:r w:rsidRPr="0000374C">
        <w:t>20 °С</w:t>
      </w:r>
      <w:r w:rsidR="0000374C" w:rsidRPr="0000374C">
        <w:t>.</w:t>
      </w:r>
    </w:p>
    <w:p w:rsidR="008645BB" w:rsidRDefault="008645BB" w:rsidP="0000374C">
      <w:pPr>
        <w:ind w:firstLine="709"/>
      </w:pPr>
    </w:p>
    <w:p w:rsidR="003A6B6F" w:rsidRPr="0000374C" w:rsidRDefault="0000374C" w:rsidP="008645BB">
      <w:pPr>
        <w:pStyle w:val="2"/>
      </w:pPr>
      <w:bookmarkStart w:id="10" w:name="_Toc254617585"/>
      <w:r>
        <w:t xml:space="preserve">2.3 </w:t>
      </w:r>
      <w:r w:rsidR="008645BB" w:rsidRPr="0000374C">
        <w:t>Методы измерения сопротивления заземления</w:t>
      </w:r>
      <w:bookmarkEnd w:id="10"/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Вольтметром измеряется напряжение между штырями X и Y и амперметром</w:t>
      </w:r>
      <w:r w:rsidR="0000374C" w:rsidRPr="0000374C">
        <w:t xml:space="preserve"> - </w:t>
      </w:r>
      <w:r w:rsidRPr="0000374C">
        <w:t>ток, протекающий между штырями X и Z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="0000374C">
        <w:t>рис.1</w:t>
      </w:r>
      <w:r w:rsidRPr="0000374C">
        <w:t>1</w:t>
      </w:r>
      <w:r w:rsidR="0000374C" w:rsidRPr="0000374C">
        <w:t>).</w:t>
      </w:r>
    </w:p>
    <w:p w:rsidR="0000374C" w:rsidRDefault="00B41200" w:rsidP="0000374C">
      <w:pPr>
        <w:ind w:firstLine="709"/>
        <w:rPr>
          <w:noProof/>
        </w:rPr>
      </w:pPr>
      <w:r>
        <w:rPr>
          <w:noProof/>
        </w:rPr>
        <w:pict>
          <v:shape id="Рисунок 1" o:spid="_x0000_i1029" type="#_x0000_t75" alt="groung6.jpg (12978 bytes)" style="width:251.25pt;height:183pt;visibility:visible">
            <v:imagedata r:id="rId11" o:title=""/>
          </v:shape>
        </w:pict>
      </w:r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Пользуясь формулами закона Ома E = R I или R = E / I, мы можем определить сопротивление заземления электрода R</w:t>
      </w:r>
      <w:r w:rsidR="0000374C" w:rsidRPr="0000374C">
        <w:t>.</w:t>
      </w:r>
    </w:p>
    <w:p w:rsidR="003A6B6F" w:rsidRPr="0000374C" w:rsidRDefault="001B255D" w:rsidP="0000374C">
      <w:pPr>
        <w:ind w:firstLine="709"/>
      </w:pPr>
      <w:r w:rsidRPr="0000374C">
        <w:t xml:space="preserve">Например, если </w:t>
      </w:r>
      <w:r w:rsidR="003A6B6F" w:rsidRPr="0000374C">
        <w:t>Е = 20 В и I = 1 А, то</w:t>
      </w:r>
      <w:r w:rsidR="0000374C" w:rsidRPr="0000374C">
        <w:t xml:space="preserve">: </w:t>
      </w:r>
      <w:r w:rsidR="003A6B6F" w:rsidRPr="0000374C">
        <w:t>R = E / I = 2</w:t>
      </w:r>
      <w:r w:rsidR="0000374C">
        <w:t>0/</w:t>
      </w:r>
      <w:r w:rsidR="003A6B6F" w:rsidRPr="0000374C">
        <w:t>1 = 20 Ом</w:t>
      </w:r>
    </w:p>
    <w:p w:rsidR="0000374C" w:rsidRDefault="003A6B6F" w:rsidP="0000374C">
      <w:pPr>
        <w:ind w:firstLine="709"/>
      </w:pPr>
      <w:r w:rsidRPr="0000374C">
        <w:t>При использовании тестера заземления не потребуется производить эти вычисления</w:t>
      </w:r>
      <w:r w:rsidR="0000374C" w:rsidRPr="0000374C">
        <w:t xml:space="preserve">. </w:t>
      </w:r>
      <w:r w:rsidRPr="0000374C">
        <w:t>Прибор сам сгенерирует необходимый для измерения ток и прямо покажет значение сопротивления заземления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Для точного измерения сопротивления заземления размещать вспомогательный электрод тока Z достаточно далеко от измеряемого электрода для того, чтобы потенциал на вспомогательном электроде напряжения Y измерялся за пределами зон эффективного сопротивления как проверяемого электрода X, так и вспомогательного электрода тока Z</w:t>
      </w:r>
      <w:r w:rsidR="0000374C" w:rsidRPr="0000374C">
        <w:t xml:space="preserve">. </w:t>
      </w:r>
      <w:r w:rsidRPr="0000374C">
        <w:t>Наилучшим способом проверить, находится ли электрод за пределами зон эффективного сопротивления остальных электродов, будет проводить измерения, меняя его местоположение</w:t>
      </w:r>
      <w:r w:rsidR="0000374C" w:rsidRPr="0000374C">
        <w:t xml:space="preserve">. </w:t>
      </w:r>
      <w:r w:rsidRPr="0000374C">
        <w:t>Если вспомогательный электрод напряжения Y находится в зоне эффективного сопротивления одного из остальных электродов</w:t>
      </w:r>
      <w:r w:rsidR="0000374C">
        <w:t xml:space="preserve"> (</w:t>
      </w:r>
      <w:r w:rsidRPr="0000374C">
        <w:t>или одновременно в обеих зонах, если зоны перекрываются</w:t>
      </w:r>
      <w:r w:rsidR="0000374C" w:rsidRPr="0000374C">
        <w:t>),</w:t>
      </w:r>
      <w:r w:rsidRPr="0000374C">
        <w:t xml:space="preserve"> то при смене его местоположения показания прибора будут значительно меняться и в этом случае нельзя точно определить сопротивление заземления</w:t>
      </w:r>
      <w:r w:rsidR="0000374C">
        <w:t xml:space="preserve"> (</w:t>
      </w:r>
      <w:r w:rsidRPr="0000374C">
        <w:t>см</w:t>
      </w:r>
      <w:r w:rsidR="0000374C" w:rsidRPr="0000374C">
        <w:t xml:space="preserve">. </w:t>
      </w:r>
      <w:r w:rsidRPr="0000374C">
        <w:t>рис 12</w:t>
      </w:r>
      <w:r w:rsidR="0000374C" w:rsidRPr="0000374C">
        <w:t>).</w:t>
      </w:r>
    </w:p>
    <w:p w:rsidR="003A6B6F" w:rsidRDefault="00277CE2" w:rsidP="0000374C">
      <w:pPr>
        <w:ind w:firstLine="709"/>
        <w:rPr>
          <w:noProof/>
        </w:rPr>
      </w:pPr>
      <w:r>
        <w:br w:type="page"/>
      </w:r>
      <w:r w:rsidR="00B41200">
        <w:rPr>
          <w:noProof/>
        </w:rPr>
        <w:pict>
          <v:shape id="Рисунок 6" o:spid="_x0000_i1030" type="#_x0000_t75" alt="groung7.jpg (17453 bytes)" style="width:267.75pt;height:156pt;visibility:visible">
            <v:imagedata r:id="rId12" o:title=""/>
          </v:shape>
        </w:pict>
      </w:r>
    </w:p>
    <w:p w:rsidR="008645BB" w:rsidRPr="0000374C" w:rsidRDefault="008645BB" w:rsidP="0000374C">
      <w:pPr>
        <w:ind w:firstLine="709"/>
      </w:pPr>
    </w:p>
    <w:p w:rsidR="003A6B6F" w:rsidRPr="0000374C" w:rsidRDefault="00B41200" w:rsidP="0000374C">
      <w:pPr>
        <w:ind w:firstLine="709"/>
      </w:pPr>
      <w:r>
        <w:rPr>
          <w:noProof/>
        </w:rPr>
        <w:pict>
          <v:shape id="Рисунок 7" o:spid="_x0000_i1031" type="#_x0000_t75" alt="groung8.jpg (14541 bytes)" style="width:303pt;height:148.5pt;visibility:visible">
            <v:imagedata r:id="rId13" o:title=""/>
          </v:shape>
        </w:pict>
      </w:r>
    </w:p>
    <w:p w:rsidR="008645BB" w:rsidRDefault="008645BB" w:rsidP="0000374C">
      <w:pPr>
        <w:ind w:firstLine="709"/>
      </w:pPr>
    </w:p>
    <w:p w:rsidR="0000374C" w:rsidRDefault="003A6B6F" w:rsidP="0000374C">
      <w:pPr>
        <w:ind w:firstLine="709"/>
      </w:pPr>
      <w:r w:rsidRPr="0000374C">
        <w:t>С другой стороны, если вспомогательный электрод напряжения Y расположен за пределами зон эффективного сопротивления</w:t>
      </w:r>
      <w:r w:rsidR="0000374C">
        <w:t xml:space="preserve"> (рис.1</w:t>
      </w:r>
      <w:r w:rsidRPr="0000374C">
        <w:t>3</w:t>
      </w:r>
      <w:r w:rsidR="0000374C" w:rsidRPr="0000374C">
        <w:t>),</w:t>
      </w:r>
      <w:r w:rsidRPr="0000374C">
        <w:t xml:space="preserve"> то при его перемещении показания будут изменяться незначительно</w:t>
      </w:r>
      <w:r w:rsidR="0000374C" w:rsidRPr="0000374C">
        <w:t xml:space="preserve">. </w:t>
      </w:r>
      <w:r w:rsidRPr="0000374C">
        <w:t>Это и есть наилучшая оценка сопротивления заземления электрода Х</w:t>
      </w:r>
      <w:r w:rsidR="0000374C" w:rsidRPr="0000374C">
        <w:t xml:space="preserve">. </w:t>
      </w:r>
      <w:r w:rsidRPr="0000374C">
        <w:t>Результаты измерения лучше изобраз</w:t>
      </w:r>
      <w:r w:rsidR="000E4077" w:rsidRPr="0000374C">
        <w:t>ить на графике, чтобы убедиться</w:t>
      </w:r>
      <w:r w:rsidRPr="0000374C">
        <w:t xml:space="preserve">, что они находятся на почти горизонтальном участке кривой, как показано на </w:t>
      </w:r>
      <w:r w:rsidR="0000374C">
        <w:t>рис.1</w:t>
      </w:r>
      <w:r w:rsidRPr="0000374C">
        <w:t>3</w:t>
      </w:r>
      <w:r w:rsidR="0000374C" w:rsidRPr="0000374C">
        <w:t xml:space="preserve">. </w:t>
      </w:r>
      <w:r w:rsidRPr="0000374C">
        <w:t>Часто расстояние от этого участка до проверяемого электрода равно приблизительно 62% расстояния от вспомогательного электрода тока до проверяемого электрода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Существует несколько распространенных методов измерения сопротивления изоляции ЩПТ</w:t>
      </w:r>
      <w:r w:rsidR="0000374C">
        <w:t>:</w:t>
      </w:r>
    </w:p>
    <w:p w:rsidR="0000374C" w:rsidRDefault="003A6B6F" w:rsidP="0000374C">
      <w:pPr>
        <w:ind w:firstLine="709"/>
      </w:pPr>
      <w:r w:rsidRPr="0000374C">
        <w:t>Метод наложения сигналов переменного тока малой частоты порядка 1</w:t>
      </w:r>
      <w:r w:rsidR="0000374C" w:rsidRPr="0000374C">
        <w:t xml:space="preserve"> - </w:t>
      </w:r>
      <w:r w:rsidRPr="0000374C">
        <w:t>10 Гц</w:t>
      </w:r>
      <w:r w:rsidR="0000374C">
        <w:t>.</w:t>
      </w:r>
    </w:p>
    <w:p w:rsidR="0000374C" w:rsidRDefault="003A6B6F" w:rsidP="0000374C">
      <w:pPr>
        <w:ind w:firstLine="709"/>
      </w:pPr>
      <w:r w:rsidRPr="0000374C">
        <w:t>Метод компенсации постоянной составляющей напряжения фазы относительно земли</w:t>
      </w:r>
      <w:r w:rsidR="0000374C" w:rsidRPr="0000374C">
        <w:t>.</w:t>
      </w:r>
    </w:p>
    <w:p w:rsidR="0000374C" w:rsidRDefault="003A6B6F" w:rsidP="0000374C">
      <w:pPr>
        <w:ind w:firstLine="709"/>
      </w:pPr>
      <w:r w:rsidRPr="0000374C">
        <w:t>Метод наложения сигналов постоянного двухполярного тока</w:t>
      </w:r>
      <w:r w:rsidR="0000374C">
        <w:t>.</w:t>
      </w:r>
    </w:p>
    <w:p w:rsidR="0000374C" w:rsidRDefault="003A6B6F" w:rsidP="0000374C">
      <w:pPr>
        <w:ind w:firstLine="709"/>
      </w:pPr>
      <w:r w:rsidRPr="0000374C">
        <w:t>Метод наложения сигналов постоянного однополярного двухступенчатого тока</w:t>
      </w:r>
      <w:r w:rsidR="0000374C" w:rsidRPr="0000374C">
        <w:t>.</w:t>
      </w:r>
    </w:p>
    <w:p w:rsidR="008645BB" w:rsidRDefault="008645BB" w:rsidP="0000374C">
      <w:pPr>
        <w:ind w:firstLine="709"/>
        <w:rPr>
          <w:caps/>
        </w:rPr>
      </w:pPr>
    </w:p>
    <w:p w:rsidR="0000374C" w:rsidRDefault="0000374C" w:rsidP="008645BB">
      <w:pPr>
        <w:pStyle w:val="2"/>
      </w:pPr>
      <w:bookmarkStart w:id="11" w:name="_Toc254617586"/>
      <w:r>
        <w:t xml:space="preserve">2.4 </w:t>
      </w:r>
      <w:r w:rsidR="00A80CD8" w:rsidRPr="0000374C">
        <w:t>Назначение и устройство</w:t>
      </w:r>
      <w:r w:rsidR="000E461B" w:rsidRPr="0000374C">
        <w:t xml:space="preserve"> аппаратов релейной защиты и элементов автоматики</w:t>
      </w:r>
      <w:bookmarkEnd w:id="11"/>
    </w:p>
    <w:p w:rsidR="008645BB" w:rsidRDefault="008645BB" w:rsidP="0000374C">
      <w:pPr>
        <w:ind w:firstLine="709"/>
      </w:pPr>
    </w:p>
    <w:p w:rsidR="0000374C" w:rsidRDefault="000E461B" w:rsidP="0000374C">
      <w:pPr>
        <w:ind w:firstLine="709"/>
      </w:pPr>
      <w:r w:rsidRPr="0000374C">
        <w:t>Релейная защита и автоматика</w:t>
      </w:r>
      <w:r w:rsidR="0000374C" w:rsidRPr="0000374C">
        <w:t xml:space="preserve"> - </w:t>
      </w:r>
      <w:r w:rsidRPr="0000374C">
        <w:t xml:space="preserve">совокупность </w:t>
      </w:r>
      <w:r w:rsidRPr="00BB0CD1">
        <w:t>электрических аппаратов</w:t>
      </w:r>
      <w:r w:rsidRPr="0000374C">
        <w:t xml:space="preserve">, осуществляющих автоматический контроль за работоспособностью </w:t>
      </w:r>
      <w:r w:rsidRPr="00BB0CD1">
        <w:t>Электроэнергетической системы</w:t>
      </w:r>
      <w:r w:rsidR="0000374C">
        <w:t xml:space="preserve"> (</w:t>
      </w:r>
      <w:r w:rsidRPr="0000374C">
        <w:t>ЭЭС</w:t>
      </w:r>
      <w:r w:rsidR="0000374C" w:rsidRPr="0000374C">
        <w:t>).</w:t>
      </w:r>
    </w:p>
    <w:p w:rsidR="0000374C" w:rsidRDefault="000E461B" w:rsidP="0000374C">
      <w:pPr>
        <w:ind w:firstLine="709"/>
      </w:pPr>
      <w:r w:rsidRPr="0000374C">
        <w:t>Релейная защита</w:t>
      </w:r>
      <w:r w:rsidR="0000374C">
        <w:t xml:space="preserve"> (</w:t>
      </w:r>
      <w:r w:rsidRPr="0000374C">
        <w:t>РЗ</w:t>
      </w:r>
      <w:r w:rsidR="0000374C" w:rsidRPr="0000374C">
        <w:t xml:space="preserve">) </w:t>
      </w:r>
      <w:r w:rsidRPr="0000374C">
        <w:t>осуществляет непрерывный контроль за состоянием всех элементов электроэнергетической системы и реагирует на возникновение повреждений и ненормальных режимов</w:t>
      </w:r>
      <w:r w:rsidR="0000374C" w:rsidRPr="0000374C">
        <w:t xml:space="preserve">. </w:t>
      </w:r>
      <w:r w:rsidRPr="0000374C">
        <w:t xml:space="preserve">При возникновении повреждений РЗ должна выявить повреждённый участок и отключить его от ЭЭС, воздействуя на специальные </w:t>
      </w:r>
      <w:r w:rsidRPr="00BB0CD1">
        <w:t>силовые выключатели</w:t>
      </w:r>
      <w:r w:rsidRPr="0000374C">
        <w:t xml:space="preserve">, предназначенные для </w:t>
      </w:r>
      <w:r w:rsidRPr="00BB0CD1">
        <w:t>размыкания</w:t>
      </w:r>
      <w:r w:rsidRPr="0000374C">
        <w:t xml:space="preserve"> токов повреждения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При возникновении ненормальных режимов РЗ также должна выявлять их и в зависимости от характера нарушения либо отключать оборудование, если возникла опасность его повреждения, либо производить автоматические операции, необходимые для восстановления нормального режима</w:t>
      </w:r>
      <w:r w:rsidR="0000374C">
        <w:t xml:space="preserve"> (</w:t>
      </w:r>
      <w:r w:rsidRPr="0000374C">
        <w:t xml:space="preserve">например, </w:t>
      </w:r>
      <w:r w:rsidRPr="00BB0CD1">
        <w:t>включение после аварийного отключения с надеждой на самоустранение аварии</w:t>
      </w:r>
      <w:r w:rsidRPr="0000374C">
        <w:t xml:space="preserve"> или </w:t>
      </w:r>
      <w:r w:rsidRPr="00BB0CD1">
        <w:t>подключение резервного питания</w:t>
      </w:r>
      <w:r w:rsidR="0000374C" w:rsidRPr="0000374C">
        <w:t>),</w:t>
      </w:r>
      <w:r w:rsidRPr="0000374C">
        <w:t xml:space="preserve"> либо осуществлять сигнализацию оперативному персоналу, который должен принимать меры к ликвидации ненормальности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Релейная защита является основным видом электрической автоматики, без которой невозможна нормальная работа энергосистем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Гамма Sepam предназначена для защиты электрических аппаратов и распределительных сетей всех уровней напряжения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Гамма включает 3 серии устройств, отвечающих самым разнообразным требованиям</w:t>
      </w:r>
      <w:r w:rsidR="0000374C" w:rsidRPr="0000374C">
        <w:t>:</w:t>
      </w:r>
    </w:p>
    <w:p w:rsidR="0000374C" w:rsidRDefault="000E461B" w:rsidP="0000374C">
      <w:pPr>
        <w:ind w:firstLine="709"/>
      </w:pPr>
      <w:r w:rsidRPr="0000374C">
        <w:t>от с</w:t>
      </w:r>
      <w:r w:rsidR="001B255D" w:rsidRPr="0000374C">
        <w:t>амых простых до наиболее сложных</w:t>
      </w:r>
      <w:r w:rsidR="0000374C" w:rsidRPr="0000374C">
        <w:t>.</w:t>
      </w:r>
    </w:p>
    <w:p w:rsidR="0000374C" w:rsidRDefault="000E461B" w:rsidP="0000374C">
      <w:pPr>
        <w:ind w:firstLine="709"/>
      </w:pPr>
      <w:bookmarkStart w:id="12" w:name="BM_D0_9E_D0_B1_D0_BE_D0_B7_D0_BD_D0_B0_D"/>
      <w:bookmarkEnd w:id="12"/>
      <w:r w:rsidRPr="0000374C">
        <w:t>Sepam 1000+ серии 40 обеспечивает высокоэффективные решения для наиболее востребованных видов применения, связанных с измерением тока и напряжения и выполняет следующие функции</w:t>
      </w:r>
      <w:r w:rsidR="0000374C" w:rsidRPr="0000374C">
        <w:t>:</w:t>
      </w:r>
    </w:p>
    <w:p w:rsidR="0000374C" w:rsidRDefault="000E461B" w:rsidP="0000374C">
      <w:pPr>
        <w:ind w:firstLine="709"/>
      </w:pPr>
      <w:r w:rsidRPr="0000374C">
        <w:t>Защита сетей с параллельными вводами путем направленной фазовой токовой защиты и/или направленной защиты по питанию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Защита от замыканий на землю для всех систем заземления с изолированной, компенсированной или импедантной нейтралью путем направленной защиты от замыканий на землю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Защита сетей с изменяющейся конфигурацией путем переключения различных групп уставок и использования логической селективности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Проведение всех необходимых электрических измерений</w:t>
      </w:r>
      <w:r w:rsidR="0000374C" w:rsidRPr="0000374C">
        <w:t xml:space="preserve">: </w:t>
      </w:r>
      <w:r w:rsidRPr="0000374C">
        <w:t>фазного тока и тока нулевой последовательности, напряжения между фазой и нейтралью, междуфазного напряжения и напряжения нулевой последовательности, частоты, мощности и энергии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Проведение полной диагностики сети</w:t>
      </w:r>
      <w:r w:rsidR="0000374C" w:rsidRPr="0000374C">
        <w:t xml:space="preserve">: </w:t>
      </w:r>
      <w:r w:rsidRPr="0000374C">
        <w:t>регистрация до 20 случаев нарушения в энергосистеме, запись подробной информации о 200 последних срабатываниях аварийной сигнализации, регистрация контекста 5 последних отключений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Адаптация функций контроля с помощью программы редактирования логических уравнений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Адаптация системы аварийных сообщений к требованиям заказчика по каждому виду применения или составление программы на языке пользователя</w:t>
      </w:r>
      <w:r w:rsidR="0000374C" w:rsidRPr="0000374C">
        <w:t>.</w:t>
      </w:r>
    </w:p>
    <w:p w:rsidR="000E461B" w:rsidRPr="0000374C" w:rsidRDefault="000E461B" w:rsidP="0000374C">
      <w:pPr>
        <w:ind w:firstLine="709"/>
      </w:pPr>
      <w:r w:rsidRPr="0000374C">
        <w:t>Sepam серии 80</w:t>
      </w:r>
    </w:p>
    <w:p w:rsidR="000E461B" w:rsidRPr="0000374C" w:rsidRDefault="000E461B" w:rsidP="0000374C">
      <w:pPr>
        <w:ind w:firstLine="709"/>
      </w:pPr>
      <w:r w:rsidRPr="0000374C">
        <w:t>Интеллектуальные решения для всех типов применения</w:t>
      </w:r>
    </w:p>
    <w:p w:rsidR="0000374C" w:rsidRDefault="000E461B" w:rsidP="0000374C">
      <w:pPr>
        <w:ind w:firstLine="709"/>
      </w:pPr>
      <w:r w:rsidRPr="0000374C">
        <w:t>Специально разработанное по требованиям применения на крупных промышленных объектах, устройство Sepam серии 80 обеспечивает надежную защиту распределительных сетей и электрических машин</w:t>
      </w:r>
      <w:r w:rsidR="0000374C" w:rsidRPr="0000374C">
        <w:t>.</w:t>
      </w:r>
    </w:p>
    <w:p w:rsidR="0000374C" w:rsidRDefault="000E461B" w:rsidP="0000374C">
      <w:pPr>
        <w:ind w:firstLine="709"/>
      </w:pPr>
      <w:r w:rsidRPr="0000374C">
        <w:t>Основные характеристики</w:t>
      </w:r>
      <w:r w:rsidR="0000374C" w:rsidRPr="0000374C">
        <w:t>:</w:t>
      </w:r>
    </w:p>
    <w:p w:rsidR="0000374C" w:rsidRDefault="000E461B" w:rsidP="0000374C">
      <w:pPr>
        <w:ind w:firstLine="709"/>
      </w:pPr>
      <w:r w:rsidRPr="0000374C">
        <w:t>защита замкнутых кольцевых сетей и сетей с параллельными вводами с использованием направленной защиты и функции логической селективности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направленная защита от замыканий, адаптированная ко всем системам заземления нейтрали</w:t>
      </w:r>
      <w:r w:rsidR="0000374C" w:rsidRPr="0000374C">
        <w:t xml:space="preserve">: </w:t>
      </w:r>
      <w:r w:rsidRPr="0000374C">
        <w:t>изолированной, компенсированной или заземленной через резистор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защита трансформаторов и блоков</w:t>
      </w:r>
      <w:r w:rsidR="0000374C">
        <w:t xml:space="preserve"> "</w:t>
      </w:r>
      <w:r w:rsidRPr="0000374C">
        <w:t>электрическая машина &amp; тра</w:t>
      </w:r>
      <w:r w:rsidR="00513B7A" w:rsidRPr="0000374C">
        <w:t>нсформатор</w:t>
      </w:r>
      <w:r w:rsidR="0000374C">
        <w:t>"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дифференциальная защита, чувствительная и стабильная благодаря ограничениям, вводимым нейронной сетью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полная защита двигателей и генераторов от внутренних повреждений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дифференциальная защита электрических аппаратов, чувствительная и стабильная, с ограничением при пуске и при потере датчиков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 xml:space="preserve">потеря возбуждения, 100% защита статора и </w:t>
      </w:r>
      <w:r w:rsidR="0000374C">
        <w:t>т.д.;</w:t>
      </w:r>
    </w:p>
    <w:p w:rsidR="0000374C" w:rsidRDefault="000E461B" w:rsidP="0000374C">
      <w:pPr>
        <w:ind w:firstLine="709"/>
      </w:pPr>
      <w:r w:rsidRPr="0000374C">
        <w:t>от повреждений, связанных с работой сети или процессом</w:t>
      </w:r>
      <w:r w:rsidR="0000374C" w:rsidRPr="0000374C">
        <w:t xml:space="preserve">: </w:t>
      </w:r>
      <w:r w:rsidRPr="0000374C">
        <w:t xml:space="preserve">потеря синхронизма, контроль скорости, ошибочное включение и </w:t>
      </w:r>
      <w:r w:rsidR="0000374C">
        <w:t>т.д.;</w:t>
      </w:r>
    </w:p>
    <w:p w:rsidR="0000374C" w:rsidRDefault="000E461B" w:rsidP="0000374C">
      <w:pPr>
        <w:ind w:firstLine="709"/>
      </w:pPr>
      <w:r w:rsidRPr="0000374C">
        <w:t>измерение коэффициента гармоник по току и напряжению для оценки качества электроэнергии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42 входа и 23 выхода для реализации функций управления и контроля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редактор логических уравнений, осуществляющий специальные функции управления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2 порта связи Modbus используются для интеграции Sepam в 2 различные сети или для резервирования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съемный картридж для быстрого ввода в эксплуатацию после замены поврежденного базового устройства</w:t>
      </w:r>
      <w:r w:rsidR="0000374C" w:rsidRPr="0000374C">
        <w:t>;</w:t>
      </w:r>
    </w:p>
    <w:p w:rsidR="0000374C" w:rsidRDefault="000E461B" w:rsidP="0000374C">
      <w:pPr>
        <w:ind w:firstLine="709"/>
      </w:pPr>
      <w:r w:rsidRPr="0000374C">
        <w:t>резервный элемент питания для сохранения записей осциллограмм аварийных режимов</w:t>
      </w:r>
      <w:r w:rsidR="0000374C" w:rsidRPr="0000374C">
        <w:t>.</w:t>
      </w:r>
    </w:p>
    <w:p w:rsidR="000E461B" w:rsidRDefault="008645BB" w:rsidP="008645BB">
      <w:pPr>
        <w:pStyle w:val="2"/>
      </w:pPr>
      <w:r>
        <w:br w:type="page"/>
      </w:r>
      <w:bookmarkStart w:id="13" w:name="_Toc254617587"/>
      <w:r w:rsidR="000E461B" w:rsidRPr="0000374C">
        <w:t>3</w:t>
      </w:r>
      <w:r w:rsidR="0000374C" w:rsidRPr="0000374C">
        <w:t xml:space="preserve">. </w:t>
      </w:r>
      <w:r w:rsidR="000E461B" w:rsidRPr="0000374C">
        <w:t>Индивидуальное задание</w:t>
      </w:r>
      <w:bookmarkEnd w:id="13"/>
    </w:p>
    <w:p w:rsidR="008645BB" w:rsidRPr="008645BB" w:rsidRDefault="008645BB" w:rsidP="008645BB">
      <w:pPr>
        <w:ind w:firstLine="709"/>
      </w:pPr>
    </w:p>
    <w:p w:rsidR="000E461B" w:rsidRPr="0000374C" w:rsidRDefault="0067763E" w:rsidP="0000374C">
      <w:pPr>
        <w:ind w:firstLine="709"/>
      </w:pPr>
      <w:r w:rsidRPr="0000374C">
        <w:t>Порядок оформления протоколов испытаний и наладки электроприёмников и аппаратуры</w:t>
      </w:r>
    </w:p>
    <w:p w:rsidR="0000374C" w:rsidRDefault="0067763E" w:rsidP="0000374C">
      <w:pPr>
        <w:ind w:firstLine="709"/>
      </w:pPr>
      <w:r w:rsidRPr="0000374C">
        <w:t>Каждую, фазу электрических проводов, шинопроводов, кабелей, обмоток и контактов электрических аппаратов необходимо тщательно изолировать одну от другой и от заземляющих конструкций</w:t>
      </w:r>
      <w:r w:rsidR="0000374C" w:rsidRPr="0000374C">
        <w:t xml:space="preserve">. </w:t>
      </w:r>
      <w:r w:rsidRPr="0000374C">
        <w:t>Однако с течением времени при эксплуатации электрооборудования диэлектрические характеристики изоляции изменяются</w:t>
      </w:r>
      <w:r w:rsidR="0000374C" w:rsidRPr="0000374C">
        <w:t xml:space="preserve">. </w:t>
      </w:r>
      <w:r w:rsidRPr="0000374C">
        <w:t xml:space="preserve">На старение изоляции влияют температура нагрева проводников и наружного воздуха, влажность помещения, коммутационные перенапряжения, возникающие в электрических цепях с индуктивными и емкостными элементами, продолжительность времени эксплуатации и </w:t>
      </w:r>
      <w:r w:rsidR="0000374C">
        <w:t>т.д.</w:t>
      </w:r>
      <w:r w:rsidR="0000374C" w:rsidRPr="0000374C">
        <w:t xml:space="preserve"> </w:t>
      </w:r>
      <w:r w:rsidRPr="0000374C">
        <w:t>Такая изоляция иногда не выдерживает даже номинальных напряжений, вследствие чего происходит электрический пробой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Поэтому для того чтобы электрическое оборудование и аппараты не выходили из строя в связи с тем, что сопротивление их изоляции оказывается ниже допустимой нормы, а также чтобы в электрических сетях не происходило коротких замыканий из-за электрических пробоев изоляции, все ее виды проверяют и испытывают в определенные сроки в соответствии с</w:t>
      </w:r>
      <w:r w:rsidR="0000374C">
        <w:t xml:space="preserve"> "</w:t>
      </w:r>
      <w:r w:rsidRPr="0000374C">
        <w:t>Правилами технической эксплуатации электрических станций и сетей</w:t>
      </w:r>
      <w:r w:rsidR="0000374C">
        <w:t>".</w:t>
      </w:r>
    </w:p>
    <w:p w:rsidR="0000374C" w:rsidRDefault="0067763E" w:rsidP="0000374C">
      <w:pPr>
        <w:ind w:firstLine="709"/>
      </w:pPr>
      <w:r w:rsidRPr="0000374C">
        <w:t>Эти испытания проводятся, как правило, при текущих и капитальных ремонтах электрооборудования</w:t>
      </w:r>
      <w:r w:rsidR="0000374C" w:rsidRPr="0000374C">
        <w:t xml:space="preserve">. </w:t>
      </w:r>
      <w:r w:rsidRPr="0000374C">
        <w:t>Кроме того, проводятся межремонтные, т, е</w:t>
      </w:r>
      <w:r w:rsidR="0000374C" w:rsidRPr="0000374C">
        <w:t xml:space="preserve">. </w:t>
      </w:r>
      <w:r w:rsidRPr="0000374C">
        <w:t>профилактические испытания, которые позволяют выявить возникшие в процессе монтажа или эксплуатации оборудования или кабельных линий дефекты, что дает возможность своевременно устранить эти дефекты, предотвратить аварию или не допустить уменьшения выдачи электроэнергии потребителям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Для каждого оборудования, аппаратов и сетей существуют нормы сопротивления изоляции, которые устанавливаются</w:t>
      </w:r>
      <w:r w:rsidR="0000374C">
        <w:t xml:space="preserve"> "</w:t>
      </w:r>
      <w:r w:rsidRPr="0000374C">
        <w:t>Правилами устройств электроустановок</w:t>
      </w:r>
      <w:r w:rsidR="0000374C">
        <w:t>".</w:t>
      </w:r>
    </w:p>
    <w:p w:rsidR="0000374C" w:rsidRDefault="0067763E" w:rsidP="0000374C">
      <w:pPr>
        <w:ind w:firstLine="709"/>
      </w:pPr>
      <w:r w:rsidRPr="0000374C">
        <w:t>Для определения состояния изоляции применяются два метода</w:t>
      </w:r>
      <w:r w:rsidR="0000374C" w:rsidRPr="0000374C">
        <w:t xml:space="preserve">: </w:t>
      </w:r>
      <w:r w:rsidRPr="0000374C">
        <w:t xml:space="preserve">измерение сопротивления данного участка электроустановки или аппарата с помощью </w:t>
      </w:r>
      <w:r w:rsidR="00773C9A" w:rsidRPr="0000374C">
        <w:t>мегомметра</w:t>
      </w:r>
      <w:r w:rsidRPr="0000374C">
        <w:t xml:space="preserve"> или проверка состояния изоляции повышенным, строго нормированным напряжением</w:t>
      </w:r>
      <w:r w:rsidR="0000374C">
        <w:t>.</w:t>
      </w:r>
    </w:p>
    <w:p w:rsidR="008645BB" w:rsidRDefault="008645BB" w:rsidP="0000374C">
      <w:pPr>
        <w:ind w:firstLine="709"/>
      </w:pPr>
    </w:p>
    <w:p w:rsidR="0000374C" w:rsidRDefault="00B41200" w:rsidP="0000374C">
      <w:pPr>
        <w:ind w:firstLine="709"/>
      </w:pPr>
      <w:r>
        <w:pict>
          <v:shape id="_x0000_i1032" type="#_x0000_t75" style="width:265.5pt;height:180pt">
            <v:imagedata r:id="rId14" o:title=""/>
          </v:shape>
        </w:pict>
      </w:r>
    </w:p>
    <w:p w:rsidR="0000374C" w:rsidRDefault="0000374C" w:rsidP="0000374C">
      <w:pPr>
        <w:ind w:firstLine="709"/>
      </w:pPr>
      <w:r>
        <w:t>Рис.</w:t>
      </w:r>
      <w:r w:rsidR="003307F3">
        <w:t xml:space="preserve"> </w:t>
      </w:r>
      <w:r>
        <w:t>4</w:t>
      </w:r>
      <w:r w:rsidR="0067763E" w:rsidRPr="0000374C">
        <w:t>6</w:t>
      </w:r>
      <w:r w:rsidRPr="0000374C">
        <w:t xml:space="preserve">. </w:t>
      </w:r>
      <w:r w:rsidR="00773C9A" w:rsidRPr="0000374C">
        <w:t>Мегомметр</w:t>
      </w:r>
      <w:r>
        <w:t>:</w:t>
      </w:r>
      <w:r w:rsidR="008645BB">
        <w:t xml:space="preserve"> </w:t>
      </w:r>
      <w:r w:rsidR="0067763E" w:rsidRPr="0000374C">
        <w:rPr>
          <w:i/>
          <w:iCs/>
        </w:rPr>
        <w:t>а</w:t>
      </w:r>
      <w:r w:rsidRPr="0000374C">
        <w:t xml:space="preserve"> - </w:t>
      </w:r>
      <w:r w:rsidR="0067763E" w:rsidRPr="0000374C">
        <w:t xml:space="preserve">общий вид, </w:t>
      </w:r>
      <w:r w:rsidR="0067763E" w:rsidRPr="0000374C">
        <w:rPr>
          <w:i/>
          <w:iCs/>
        </w:rPr>
        <w:t>б</w:t>
      </w:r>
      <w:r w:rsidRPr="0000374C">
        <w:t xml:space="preserve"> - </w:t>
      </w:r>
      <w:r w:rsidR="0067763E" w:rsidRPr="0000374C">
        <w:t>упрощенная схема</w:t>
      </w:r>
      <w:r w:rsidRPr="0000374C">
        <w:t xml:space="preserve">: </w:t>
      </w:r>
      <w:r w:rsidR="0067763E" w:rsidRPr="0000374C">
        <w:rPr>
          <w:i/>
          <w:iCs/>
        </w:rPr>
        <w:t>1</w:t>
      </w:r>
      <w:r w:rsidRPr="0000374C">
        <w:t xml:space="preserve"> - </w:t>
      </w:r>
      <w:r w:rsidR="0067763E" w:rsidRPr="0000374C">
        <w:t>рамка,</w:t>
      </w:r>
      <w:r w:rsidR="0067763E" w:rsidRPr="0000374C">
        <w:rPr>
          <w:i/>
          <w:iCs/>
        </w:rPr>
        <w:t xml:space="preserve"> 2</w:t>
      </w:r>
      <w:r w:rsidRPr="0000374C">
        <w:t xml:space="preserve"> </w:t>
      </w:r>
      <w:r w:rsidR="008645BB">
        <w:t>–</w:t>
      </w:r>
      <w:r w:rsidRPr="0000374C">
        <w:t xml:space="preserve"> </w:t>
      </w:r>
      <w:r w:rsidR="0067763E" w:rsidRPr="0000374C">
        <w:t>индуктор</w:t>
      </w:r>
    </w:p>
    <w:p w:rsidR="008645BB" w:rsidRPr="0000374C" w:rsidRDefault="008645BB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 xml:space="preserve">При измерении сопротивления изоляции </w:t>
      </w:r>
      <w:r w:rsidR="00773C9A" w:rsidRPr="0000374C">
        <w:t>мегомметром</w:t>
      </w:r>
      <w:r w:rsidR="0000374C">
        <w:t xml:space="preserve"> (рис.4</w:t>
      </w:r>
      <w:r w:rsidRPr="0000374C">
        <w:t>6</w:t>
      </w:r>
      <w:r w:rsidR="0000374C" w:rsidRPr="0000374C">
        <w:t xml:space="preserve">) </w:t>
      </w:r>
      <w:r w:rsidRPr="0000374C">
        <w:t>стрелка его шкалы показывает сопротивление изоляции испытываемого аппарата или участка, цепи</w:t>
      </w:r>
      <w:r w:rsidR="0000374C" w:rsidRPr="0000374C">
        <w:t xml:space="preserve">. </w:t>
      </w:r>
      <w:r w:rsidRPr="0000374C">
        <w:t xml:space="preserve">Рамки </w:t>
      </w:r>
      <w:r w:rsidRPr="0000374C">
        <w:rPr>
          <w:i/>
          <w:iCs/>
        </w:rPr>
        <w:t>1</w:t>
      </w:r>
      <w:r w:rsidRPr="0000374C">
        <w:t xml:space="preserve"> магнитоэлектрической системы питаются током от индуктора</w:t>
      </w:r>
      <w:r w:rsidRPr="0000374C">
        <w:rPr>
          <w:i/>
          <w:iCs/>
        </w:rPr>
        <w:t xml:space="preserve"> 2</w:t>
      </w:r>
      <w:r w:rsidRPr="0000374C">
        <w:t>, вращаемого рукой</w:t>
      </w:r>
      <w:r w:rsidR="0000374C" w:rsidRPr="0000374C">
        <w:t xml:space="preserve">. </w:t>
      </w:r>
      <w:r w:rsidRPr="0000374C">
        <w:t xml:space="preserve">Когда зажимы </w:t>
      </w:r>
      <w:r w:rsidRPr="0000374C">
        <w:rPr>
          <w:i/>
          <w:iCs/>
        </w:rPr>
        <w:t>Х1</w:t>
      </w:r>
      <w:r w:rsidRPr="0000374C">
        <w:t xml:space="preserve"> и </w:t>
      </w:r>
      <w:r w:rsidRPr="0000374C">
        <w:rPr>
          <w:i/>
          <w:iCs/>
        </w:rPr>
        <w:t>Х2</w:t>
      </w:r>
      <w:r w:rsidRPr="0000374C">
        <w:t xml:space="preserve"> разомкнуты, ток проходит только через рамку с добавочным резистором </w:t>
      </w:r>
      <w:r w:rsidRPr="0000374C">
        <w:rPr>
          <w:i/>
          <w:iCs/>
        </w:rPr>
        <w:t>R2</w:t>
      </w:r>
      <w:r w:rsidRPr="0000374C">
        <w:t xml:space="preserve"> и подвижная часть магнитоэлектрической системы устанавливается в одном из своих крайних положений со знаком</w:t>
      </w:r>
      <w:r w:rsidR="0000374C" w:rsidRPr="0000374C">
        <w:t>,</w:t>
      </w:r>
      <w:r w:rsidRPr="0000374C">
        <w:t xml:space="preserve"> что обозначает бесконечно большое сопротивление</w:t>
      </w:r>
      <w:r w:rsidR="0000374C" w:rsidRPr="0000374C">
        <w:t xml:space="preserve">. </w:t>
      </w:r>
      <w:r w:rsidRPr="0000374C">
        <w:t xml:space="preserve">Если замкнуть зажимы </w:t>
      </w:r>
      <w:r w:rsidRPr="0000374C">
        <w:rPr>
          <w:i/>
          <w:iCs/>
        </w:rPr>
        <w:t>Х1</w:t>
      </w:r>
      <w:r w:rsidRPr="0000374C">
        <w:t xml:space="preserve"> и </w:t>
      </w:r>
      <w:r w:rsidRPr="0000374C">
        <w:rPr>
          <w:i/>
          <w:iCs/>
        </w:rPr>
        <w:t>Х2</w:t>
      </w:r>
      <w:r w:rsidRPr="0000374C">
        <w:t xml:space="preserve">, ток пойдет через вторую рамку с добавочным резистором </w:t>
      </w:r>
      <w:r w:rsidRPr="0000374C">
        <w:rPr>
          <w:i/>
          <w:iCs/>
        </w:rPr>
        <w:t>R1</w:t>
      </w:r>
      <w:r w:rsidR="0000374C" w:rsidRPr="0000374C">
        <w:t xml:space="preserve">. </w:t>
      </w:r>
      <w:r w:rsidRPr="0000374C">
        <w:t>Подвижная система в этом случае установится в другом крайнем положении, отмеченном на шкале</w:t>
      </w:r>
      <w:r w:rsidR="0000374C">
        <w:t xml:space="preserve"> "</w:t>
      </w:r>
      <w:r w:rsidRPr="0000374C">
        <w:t>0</w:t>
      </w:r>
      <w:r w:rsidR="0000374C">
        <w:t>", т.е.</w:t>
      </w:r>
      <w:r w:rsidR="0000374C" w:rsidRPr="0000374C">
        <w:t xml:space="preserve"> </w:t>
      </w:r>
      <w:r w:rsidRPr="0000374C">
        <w:t>измеряемое сопротивление будет равно нулю</w:t>
      </w:r>
      <w:r w:rsidR="0000374C" w:rsidRPr="0000374C">
        <w:t xml:space="preserve">. </w:t>
      </w:r>
      <w:r w:rsidRPr="0000374C">
        <w:t xml:space="preserve">При подсоединении измеряемого сопротивления </w:t>
      </w:r>
      <w:r w:rsidRPr="0000374C">
        <w:rPr>
          <w:i/>
          <w:iCs/>
        </w:rPr>
        <w:t>Rx</w:t>
      </w:r>
      <w:r w:rsidRPr="0000374C">
        <w:t xml:space="preserve"> к зажимам</w:t>
      </w:r>
      <w:r w:rsidRPr="0000374C">
        <w:rPr>
          <w:i/>
          <w:iCs/>
        </w:rPr>
        <w:t xml:space="preserve"> Х1</w:t>
      </w:r>
      <w:r w:rsidRPr="0000374C">
        <w:t xml:space="preserve"> и </w:t>
      </w:r>
      <w:r w:rsidRPr="0000374C">
        <w:rPr>
          <w:i/>
          <w:iCs/>
        </w:rPr>
        <w:t>Х2</w:t>
      </w:r>
      <w:r w:rsidRPr="0000374C">
        <w:t xml:space="preserve"> подвижная система установится в промежуточное положение между и 0 и стрелка на шкале будет указывать на значение этого сопротивления</w:t>
      </w:r>
      <w:r w:rsidR="0000374C" w:rsidRPr="0000374C">
        <w:t xml:space="preserve">. </w:t>
      </w:r>
      <w:r w:rsidRPr="0000374C">
        <w:t>Шкалу мегаомметра градуируют в килоомах и мегомах</w:t>
      </w:r>
      <w:r w:rsidR="0000374C" w:rsidRPr="0000374C">
        <w:t xml:space="preserve">: </w:t>
      </w:r>
      <w:r w:rsidRPr="0000374C">
        <w:t>1 кОм = 1000 Ом</w:t>
      </w:r>
      <w:r w:rsidR="0000374C" w:rsidRPr="0000374C">
        <w:t xml:space="preserve">; </w:t>
      </w:r>
      <w:r w:rsidRPr="0000374C">
        <w:t>1 МОм = 1000 кОм</w:t>
      </w:r>
      <w:r w:rsidR="0000374C" w:rsidRPr="0000374C">
        <w:t xml:space="preserve">. </w:t>
      </w:r>
      <w:r w:rsidRPr="0000374C">
        <w:t>В качестве источника постоянного тока в мегаоммеграх применяют индукторные генераторы постоянного тока с ручным приводом от рукоятки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Напряжение на внешних зажимах генератора зависит от частоты вращения ручки</w:t>
      </w:r>
      <w:r w:rsidR="0000374C" w:rsidRPr="0000374C">
        <w:t xml:space="preserve">. </w:t>
      </w:r>
      <w:r w:rsidRPr="0000374C">
        <w:t>Для сглаживания колебаний во время вращения в привод вмонтирован центробежный регулятор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Номинальная частота вращения генератора мегаомметра равна 2 об/с или 120 об/мин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Для подключения мегаомметра используют соединительные провода ПВЛ с влагостойкой изоляцией, иначе показания мегаомметра могут быть существенно искажены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Мегаомметры выпускаются с номинальным напряжением на зажимах</w:t>
      </w:r>
      <w:r w:rsidR="0000374C" w:rsidRPr="0000374C">
        <w:t xml:space="preserve">: </w:t>
      </w:r>
      <w:r w:rsidRPr="0000374C">
        <w:t>Ml 101M</w:t>
      </w:r>
      <w:r w:rsidR="0000374C" w:rsidRPr="0000374C">
        <w:t xml:space="preserve"> - </w:t>
      </w:r>
      <w:r w:rsidRPr="0000374C">
        <w:t>500 и 1000 В, МС-05</w:t>
      </w:r>
      <w:r w:rsidR="0000374C" w:rsidRPr="0000374C">
        <w:t xml:space="preserve"> - </w:t>
      </w:r>
      <w:r w:rsidRPr="0000374C">
        <w:t>2500 В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При измерении сопротивления изоляции длинных кабельных линий и обмоток электрических машин и трансформаторов показания мегаомметра в начале вращения рукоятки резко снижаются</w:t>
      </w:r>
      <w:r w:rsidR="0000374C" w:rsidRPr="0000374C">
        <w:t xml:space="preserve">. </w:t>
      </w:r>
      <w:r w:rsidRPr="0000374C">
        <w:t>Это объясняется наличием значительной емкости у кабельных линий и электромашин, по которым проходит ток заряда</w:t>
      </w:r>
      <w:r w:rsidR="0000374C" w:rsidRPr="0000374C">
        <w:t xml:space="preserve">. </w:t>
      </w:r>
      <w:r w:rsidRPr="0000374C">
        <w:t>Поэтому в таких случаях при использовании мегаомметра для измерения сопротивления изоляции засчитываются показания прибора только через 60 с</w:t>
      </w:r>
      <w:r w:rsidR="0000374C" w:rsidRPr="0000374C">
        <w:t xml:space="preserve">. </w:t>
      </w:r>
      <w:r w:rsidRPr="0000374C">
        <w:t>с момента начала вращения рукоятки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Прикосновение к измеряемой цепи во время вращения рукоятки подсоединенного к цепи мегаомметра опасно и может привести к поражению током</w:t>
      </w:r>
      <w:r w:rsidR="0000374C" w:rsidRPr="0000374C">
        <w:t xml:space="preserve">. </w:t>
      </w:r>
      <w:r w:rsidRPr="0000374C">
        <w:t>Поэтому при измерениях принимают необходимые меры безопасности, исключающие возможность прикосновения людей к электрическим цепям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В установках большой емкости</w:t>
      </w:r>
      <w:r w:rsidR="0000374C">
        <w:t xml:space="preserve"> (</w:t>
      </w:r>
      <w:r w:rsidRPr="0000374C">
        <w:t>длинных кабельных линиях, трансформаторах большой мощности</w:t>
      </w:r>
      <w:r w:rsidR="0000374C" w:rsidRPr="0000374C">
        <w:t xml:space="preserve">) </w:t>
      </w:r>
      <w:r w:rsidRPr="0000374C">
        <w:t>измеряемая цепь может приобрести значительный электрический заряд</w:t>
      </w:r>
      <w:r w:rsidR="0000374C" w:rsidRPr="0000374C">
        <w:t xml:space="preserve">. </w:t>
      </w:r>
      <w:r w:rsidRPr="0000374C">
        <w:t>Поэтому после снятия напряжения от мегаомметра такие цепи разряжают с помощью гибкого медного провода на землю, используя изолирующую штангу для подсоединения к каждой его фазе</w:t>
      </w:r>
      <w:r w:rsidR="0000374C" w:rsidRPr="0000374C">
        <w:t xml:space="preserve">. </w:t>
      </w:r>
      <w:r w:rsidRPr="0000374C">
        <w:t>В установках напряжением выше 1000 В разрядку кабелей и крупных машин выполняют в диэлектрических перчатках и галошах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Для испытания изоляции повышенным напряжением применяют различные аппараты выпрямленного и переменного тока</w:t>
      </w:r>
      <w:r w:rsidR="0000374C">
        <w:t>.</w:t>
      </w:r>
    </w:p>
    <w:p w:rsidR="0000374C" w:rsidRDefault="0067763E" w:rsidP="0000374C">
      <w:pPr>
        <w:ind w:firstLine="709"/>
      </w:pPr>
      <w:r w:rsidRPr="0000374C">
        <w:t xml:space="preserve">Наиболее часто при испытании изоляции применяется кенотронная установка, принципиальная схема которой представлена на </w:t>
      </w:r>
      <w:r w:rsidR="0000374C">
        <w:t>рис.4</w:t>
      </w:r>
      <w:r w:rsidRPr="0000374C">
        <w:t>7, а</w:t>
      </w:r>
      <w:r w:rsidR="0000374C" w:rsidRPr="0000374C">
        <w:t xml:space="preserve">. </w:t>
      </w:r>
      <w:r w:rsidRPr="0000374C">
        <w:t>Она монтируется в кузове автомашины и имеет собственный источник электроэнергии</w:t>
      </w:r>
      <w:r w:rsidR="0000374C" w:rsidRPr="0000374C">
        <w:t xml:space="preserve">. </w:t>
      </w:r>
      <w:r w:rsidRPr="0000374C">
        <w:t>Положительный полюс кенотронной лампы</w:t>
      </w:r>
      <w:r w:rsidR="0000374C">
        <w:t xml:space="preserve"> (</w:t>
      </w:r>
      <w:r w:rsidRPr="0000374C">
        <w:t>анод</w:t>
      </w:r>
      <w:r w:rsidR="0000374C" w:rsidRPr="0000374C">
        <w:t xml:space="preserve">) </w:t>
      </w:r>
      <w:r w:rsidRPr="0000374C">
        <w:t>заземляется, а отрицательный полюс</w:t>
      </w:r>
      <w:r w:rsidR="0000374C">
        <w:t xml:space="preserve"> (</w:t>
      </w:r>
      <w:r w:rsidRPr="0000374C">
        <w:t>катод</w:t>
      </w:r>
      <w:r w:rsidR="0000374C" w:rsidRPr="0000374C">
        <w:t xml:space="preserve">) </w:t>
      </w:r>
      <w:r w:rsidRPr="0000374C">
        <w:t>соединяется с одной из фаз испытываемой электроустановки</w:t>
      </w:r>
      <w:r w:rsidR="0000374C">
        <w:t xml:space="preserve"> (</w:t>
      </w:r>
      <w:r w:rsidRPr="0000374C">
        <w:t>например, кабеля</w:t>
      </w:r>
      <w:r w:rsidR="0000374C" w:rsidRPr="0000374C">
        <w:t>),</w:t>
      </w:r>
      <w:r w:rsidRPr="0000374C">
        <w:t xml:space="preserve"> в то время как две другие фазы и оболочка заземлены</w:t>
      </w:r>
      <w:r w:rsidR="0000374C">
        <w:t xml:space="preserve"> (рис.4</w:t>
      </w:r>
      <w:r w:rsidRPr="0000374C">
        <w:t>7, б</w:t>
      </w:r>
      <w:r w:rsidR="0000374C" w:rsidRPr="0000374C">
        <w:t>)</w:t>
      </w:r>
      <w:r w:rsidR="0000374C">
        <w:t>.</w:t>
      </w:r>
      <w:r w:rsidR="00E168A6">
        <w:t xml:space="preserve"> </w:t>
      </w:r>
      <w:r w:rsidRPr="0000374C">
        <w:t>Кенотронный испытатель изоляции КИИ-70 представляет собой установку, состоящую из передвижного пульта управления и кенотронной приставки</w:t>
      </w:r>
      <w:r w:rsidR="0000374C" w:rsidRPr="0000374C">
        <w:t xml:space="preserve">. </w:t>
      </w:r>
      <w:r w:rsidRPr="0000374C">
        <w:t>Он предназначен для испытания твердых жидких диэлектриков напряжением постоянного тока до 70 кВ</w:t>
      </w:r>
      <w:r w:rsidR="0000374C" w:rsidRPr="0000374C">
        <w:t xml:space="preserve">. </w:t>
      </w:r>
      <w:r w:rsidRPr="0000374C">
        <w:t>Изменение испытательного напряжения от 0 до 70 кВ производится с помощью регулятора с дополнительной обмоткой для питания цепи сигнальных ламп</w:t>
      </w:r>
      <w:r w:rsidR="0000374C">
        <w:t>.</w:t>
      </w:r>
      <w:r w:rsidR="00E168A6">
        <w:t xml:space="preserve"> </w:t>
      </w:r>
      <w:r w:rsidRPr="0000374C">
        <w:t>Кенотронная приставка состоит из трансформатора и кенотронa, размещенных в бакелитовом цилиндре, наполненном трансформаторным маслом</w:t>
      </w:r>
      <w:r w:rsidR="0000374C" w:rsidRPr="0000374C">
        <w:t xml:space="preserve">. </w:t>
      </w:r>
      <w:r w:rsidRPr="0000374C">
        <w:t>В верхней части приставки установлен трехпредельный микроамперметр со шкалой на 200, 1000 и 5000 мкА и переключателем пределов, предназначенным для измерения токов утечки</w:t>
      </w:r>
      <w:r w:rsidR="0000374C" w:rsidRPr="0000374C">
        <w:t xml:space="preserve">. </w:t>
      </w:r>
      <w:r w:rsidRPr="0000374C">
        <w:t>Приставка имеет выводы для присоединения цепей постоянного тока высшего напряжения и испытываемого объекта</w:t>
      </w:r>
      <w:r w:rsidR="0000374C" w:rsidRPr="0000374C">
        <w:t xml:space="preserve">. </w:t>
      </w:r>
      <w:r w:rsidRPr="0000374C">
        <w:t>Кроме того, аппарат снабжен прибором максимально-токовой защиты с двумя уставками</w:t>
      </w:r>
      <w:r w:rsidR="0000374C" w:rsidRPr="0000374C">
        <w:t xml:space="preserve">: </w:t>
      </w:r>
      <w:r w:rsidRPr="0000374C">
        <w:t>грубой и</w:t>
      </w:r>
      <w:r w:rsidR="002F3A88" w:rsidRPr="0000374C">
        <w:t xml:space="preserve"> </w:t>
      </w:r>
      <w:r w:rsidRPr="0000374C">
        <w:t>чувствительной</w:t>
      </w:r>
      <w:r w:rsidR="0000374C">
        <w:t>.</w:t>
      </w:r>
    </w:p>
    <w:p w:rsidR="0000374C" w:rsidRDefault="00277CE2" w:rsidP="0000374C">
      <w:pPr>
        <w:ind w:firstLine="709"/>
      </w:pPr>
      <w:r>
        <w:br w:type="page"/>
      </w:r>
      <w:r w:rsidR="00B41200">
        <w:pict>
          <v:shape id="_x0000_i1033" type="#_x0000_t75" style="width:252pt;height:198pt">
            <v:imagedata r:id="rId15" o:title=""/>
          </v:shape>
        </w:pict>
      </w:r>
    </w:p>
    <w:p w:rsidR="0000374C" w:rsidRDefault="0000374C" w:rsidP="0000374C">
      <w:pPr>
        <w:ind w:firstLine="709"/>
      </w:pPr>
      <w:r>
        <w:t>Рис.4</w:t>
      </w:r>
      <w:r w:rsidR="0067763E" w:rsidRPr="0000374C">
        <w:t>7</w:t>
      </w:r>
      <w:r w:rsidRPr="0000374C">
        <w:t xml:space="preserve">. </w:t>
      </w:r>
      <w:r w:rsidR="0067763E" w:rsidRPr="0000374C">
        <w:t>Схемы кенотронной установки</w:t>
      </w:r>
      <w:r>
        <w:t>:</w:t>
      </w:r>
      <w:r w:rsidR="00E168A6">
        <w:t xml:space="preserve"> </w:t>
      </w:r>
      <w:r w:rsidR="0067763E" w:rsidRPr="0000374C">
        <w:rPr>
          <w:i/>
          <w:iCs/>
        </w:rPr>
        <w:t>а</w:t>
      </w:r>
      <w:r w:rsidRPr="0000374C">
        <w:t xml:space="preserve"> - </w:t>
      </w:r>
      <w:r w:rsidR="0067763E" w:rsidRPr="0000374C">
        <w:t xml:space="preserve">принципиальная, </w:t>
      </w:r>
      <w:r w:rsidR="0067763E" w:rsidRPr="0000374C">
        <w:rPr>
          <w:i/>
          <w:iCs/>
        </w:rPr>
        <w:t>б</w:t>
      </w:r>
      <w:r w:rsidRPr="0000374C">
        <w:t xml:space="preserve"> - </w:t>
      </w:r>
      <w:r w:rsidR="0067763E" w:rsidRPr="0000374C">
        <w:t>испытания кабеля со свинцовой оболочкой</w:t>
      </w:r>
      <w:r w:rsidRPr="0000374C">
        <w:t xml:space="preserve">; </w:t>
      </w:r>
      <w:r w:rsidR="0067763E" w:rsidRPr="0000374C">
        <w:rPr>
          <w:i/>
          <w:iCs/>
        </w:rPr>
        <w:t>1</w:t>
      </w:r>
      <w:r w:rsidRPr="0000374C">
        <w:t xml:space="preserve"> - </w:t>
      </w:r>
      <w:r w:rsidR="0067763E" w:rsidRPr="0000374C">
        <w:t xml:space="preserve">кенотронная лампа, </w:t>
      </w:r>
      <w:r w:rsidR="0067763E" w:rsidRPr="0000374C">
        <w:rPr>
          <w:i/>
          <w:iCs/>
        </w:rPr>
        <w:t>2</w:t>
      </w:r>
      <w:r w:rsidRPr="0000374C">
        <w:rPr>
          <w:i/>
          <w:iCs/>
        </w:rPr>
        <w:t xml:space="preserve"> - </w:t>
      </w:r>
      <w:r w:rsidR="0067763E" w:rsidRPr="0000374C">
        <w:t xml:space="preserve">трансформатор накала, </w:t>
      </w:r>
      <w:r w:rsidR="0067763E" w:rsidRPr="0000374C">
        <w:rPr>
          <w:i/>
          <w:iCs/>
        </w:rPr>
        <w:t>3</w:t>
      </w:r>
      <w:r w:rsidRPr="0000374C">
        <w:t xml:space="preserve"> - </w:t>
      </w:r>
      <w:r w:rsidR="0067763E" w:rsidRPr="0000374C">
        <w:t xml:space="preserve">выключатель накала, </w:t>
      </w:r>
      <w:r w:rsidR="0067763E" w:rsidRPr="0000374C">
        <w:rPr>
          <w:i/>
          <w:iCs/>
        </w:rPr>
        <w:t>4</w:t>
      </w:r>
      <w:r w:rsidRPr="0000374C">
        <w:t xml:space="preserve"> - </w:t>
      </w:r>
      <w:r w:rsidR="0067763E" w:rsidRPr="0000374C">
        <w:t xml:space="preserve">переключатель питания, </w:t>
      </w:r>
      <w:r w:rsidR="0067763E" w:rsidRPr="0000374C">
        <w:rPr>
          <w:i/>
          <w:iCs/>
        </w:rPr>
        <w:t>5</w:t>
      </w:r>
      <w:r w:rsidRPr="0000374C">
        <w:t xml:space="preserve"> - </w:t>
      </w:r>
      <w:r w:rsidR="0067763E" w:rsidRPr="0000374C">
        <w:t xml:space="preserve">рубильник питания, </w:t>
      </w:r>
      <w:r w:rsidR="0067763E" w:rsidRPr="0000374C">
        <w:rPr>
          <w:i/>
          <w:iCs/>
        </w:rPr>
        <w:t>6</w:t>
      </w:r>
      <w:r w:rsidRPr="0000374C">
        <w:t xml:space="preserve"> - </w:t>
      </w:r>
      <w:r w:rsidR="0067763E" w:rsidRPr="0000374C">
        <w:t xml:space="preserve">регулировочный трансформатор, </w:t>
      </w:r>
      <w:r w:rsidR="0067763E" w:rsidRPr="0000374C">
        <w:rPr>
          <w:i/>
          <w:iCs/>
        </w:rPr>
        <w:t>7</w:t>
      </w:r>
      <w:r w:rsidRPr="0000374C">
        <w:t xml:space="preserve"> - </w:t>
      </w:r>
      <w:r w:rsidR="0067763E" w:rsidRPr="0000374C">
        <w:t xml:space="preserve">контактор, </w:t>
      </w:r>
      <w:r w:rsidR="0067763E" w:rsidRPr="0000374C">
        <w:rPr>
          <w:i/>
          <w:iCs/>
        </w:rPr>
        <w:t>8</w:t>
      </w:r>
      <w:r w:rsidRPr="0000374C">
        <w:t xml:space="preserve"> - </w:t>
      </w:r>
      <w:r w:rsidR="0067763E" w:rsidRPr="0000374C">
        <w:t xml:space="preserve">испытательный трансформатор, </w:t>
      </w:r>
      <w:r w:rsidR="0067763E" w:rsidRPr="0000374C">
        <w:rPr>
          <w:i/>
          <w:iCs/>
        </w:rPr>
        <w:t>9</w:t>
      </w:r>
      <w:r w:rsidRPr="0000374C">
        <w:t xml:space="preserve"> - </w:t>
      </w:r>
      <w:r w:rsidR="0067763E" w:rsidRPr="0000374C">
        <w:t xml:space="preserve">жилы кабеля, </w:t>
      </w:r>
      <w:r w:rsidR="0067763E" w:rsidRPr="0000374C">
        <w:rPr>
          <w:i/>
          <w:iCs/>
        </w:rPr>
        <w:t>10</w:t>
      </w:r>
      <w:r w:rsidRPr="0000374C">
        <w:t xml:space="preserve"> - </w:t>
      </w:r>
      <w:r w:rsidR="0067763E" w:rsidRPr="0000374C">
        <w:t>оболочка кабеля</w:t>
      </w:r>
    </w:p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на стороне высшего напряжения испытателя, при этом она не срабатывает в режиме минутной мощности при напряжении 50 кВ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Чувствительная уставка отключает аппарат при коротком замыкании на стороне высшего напряжения трансформатора</w:t>
      </w:r>
      <w:r w:rsidR="0000374C" w:rsidRPr="0000374C">
        <w:t xml:space="preserve">. </w:t>
      </w:r>
      <w:r w:rsidRPr="0000374C">
        <w:t>В этом случае защита не должна срабатывать при напряжении 70 кВ и вторичном токе 5 мА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На крышке пульта управления испытателя размещены прибор максимально-токовой защиты, переключатель максимальной защиты, сигнальная лампа, киловольтметр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Для испытания постоянным током кенотронную приставку устанавливают на откидной дверце пульта управления и к ней подключают испытываемый объект</w:t>
      </w:r>
      <w:r w:rsidR="0000374C" w:rsidRPr="0000374C">
        <w:t xml:space="preserve">. </w:t>
      </w:r>
      <w:r w:rsidRPr="0000374C">
        <w:t>На пульт управления с помощью регулятора подают напряжение, постепенно повышая его до испытательной величины</w:t>
      </w:r>
      <w:r w:rsidR="0000374C" w:rsidRPr="0000374C">
        <w:t xml:space="preserve">. </w:t>
      </w:r>
      <w:r w:rsidRPr="0000374C">
        <w:t>Напряжение контролируют по шкале прибора, отградуированного в киловольтах</w:t>
      </w:r>
      <w:r w:rsidR="0000374C">
        <w:t xml:space="preserve"> (</w:t>
      </w:r>
      <w:r w:rsidRPr="0000374C">
        <w:t>максимальных</w:t>
      </w:r>
      <w:r w:rsidR="0000374C" w:rsidRPr="0000374C">
        <w:t xml:space="preserve">). </w:t>
      </w:r>
      <w:r w:rsidRPr="0000374C">
        <w:t>На последней минуте испытательного времени по микроамперметру измеряют ток утечки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Испытание переменным током промышленной частоты производится путем присоединения испытываемого объекта к выводу переменного тока, после чего поднимают напряжение регулятором до испытательного</w:t>
      </w:r>
      <w:r w:rsidR="0000374C" w:rsidRPr="0000374C">
        <w:t xml:space="preserve">. </w:t>
      </w:r>
      <w:r w:rsidRPr="0000374C">
        <w:t>Контроль за напряжением осуществляется по шкале киловольтметра, отградуированной в киловольтах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Напряжение при испытаниях плавно поднимают до испытательного и поддерживают неизменным в течение всего периода испытания</w:t>
      </w:r>
      <w:r w:rsidR="0000374C" w:rsidRPr="0000374C">
        <w:t xml:space="preserve">. </w:t>
      </w:r>
      <w:r w:rsidRPr="0000374C">
        <w:t>Время испытания определено</w:t>
      </w:r>
      <w:r w:rsidR="0000374C">
        <w:t xml:space="preserve"> "</w:t>
      </w:r>
      <w:r w:rsidRPr="0000374C">
        <w:t>Правилами технической эксплуатации электроустановок потребителей и правилами техники безопасности при эксплуатации электроустановок потребителей</w:t>
      </w:r>
      <w:r w:rsidR="0000374C">
        <w:t xml:space="preserve">" </w:t>
      </w:r>
      <w:r w:rsidRPr="0000374C">
        <w:t>для каждого вида оборудования, аппаратов и сетей и колеблется от 1 до 10 мин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Во время капитального ремонта распределительных устройств напряжением до 1 кВ, который проводится один раз в 3 года, сопротивление изоляции элементов приводов выключателей, разъединителей, вторичных цепей аппаратуры, силовых и осветительных проводок испытывают напряжением промышленной частоты 1 кВ в течение 1 мин или мегаомметром напряжением 1000 В</w:t>
      </w:r>
      <w:r w:rsidR="0000374C" w:rsidRPr="0000374C">
        <w:t xml:space="preserve">. </w:t>
      </w:r>
      <w:r w:rsidRPr="0000374C">
        <w:t>При измерении сопротивления изоляции в силовых цепях должны быть отключены электроприемники, аппараты и приборы, а в осветительных сетях</w:t>
      </w:r>
      <w:r w:rsidR="0000374C" w:rsidRPr="0000374C">
        <w:t xml:space="preserve"> - </w:t>
      </w:r>
      <w:r w:rsidRPr="0000374C">
        <w:t>вывернуты лампы, отсоединены штепсельные розетки выключатели, групповые щитки от электроприемников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Наименьшие допустимые значения сопротивления изоляции вторичных цепей управления, защиты, сигнализации релейно-контактных схем, силовых и осветительных электропроводок, распределительных устройств, щитов и токопроводов напряжением до 1000 В составляют 0,5 МОм, а шин оперативного тока и шин цепей напряжения на щите управления</w:t>
      </w:r>
      <w:r w:rsidR="0000374C" w:rsidRPr="0000374C">
        <w:t xml:space="preserve"> - </w:t>
      </w:r>
      <w:r w:rsidRPr="0000374C">
        <w:t>10 МОм</w:t>
      </w:r>
      <w:r w:rsidR="0000374C">
        <w:t>.</w:t>
      </w:r>
    </w:p>
    <w:p w:rsidR="0067763E" w:rsidRDefault="0067763E" w:rsidP="0000374C">
      <w:pPr>
        <w:ind w:firstLine="709"/>
      </w:pPr>
      <w:r w:rsidRPr="0000374C">
        <w:t>Повышенным напряжением 1000 В в течение 1 мин испытывают вторичные цепи схем защиты, управления, сигнализации со всеми присоединенными аппаратами</w:t>
      </w:r>
      <w:r w:rsidR="0000374C">
        <w:t xml:space="preserve"> (</w:t>
      </w:r>
      <w:r w:rsidRPr="0000374C">
        <w:t xml:space="preserve">катушки приводов, автоматов, магнитные пускатели, контакторы, реле и </w:t>
      </w:r>
      <w:r w:rsidR="0000374C">
        <w:t>т.п.)</w:t>
      </w:r>
      <w:r w:rsidR="0000374C" w:rsidRPr="0000374C">
        <w:t xml:space="preserve">. </w:t>
      </w:r>
      <w:r w:rsidRPr="0000374C">
        <w:t>Сопротивление изоляции аккумуляторной батареи после eё монтажа должно быть, не менее</w:t>
      </w:r>
      <w:r w:rsidR="0000374C" w:rsidRPr="0000374C">
        <w:t xml:space="preserve">: </w:t>
      </w:r>
    </w:p>
    <w:p w:rsidR="00E168A6" w:rsidRPr="0000374C" w:rsidRDefault="00E168A6" w:rsidP="0000374C">
      <w:pPr>
        <w:ind w:firstLine="709"/>
      </w:pP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957"/>
        <w:gridCol w:w="957"/>
        <w:gridCol w:w="957"/>
        <w:gridCol w:w="957"/>
      </w:tblGrid>
      <w:tr w:rsidR="0067763E" w:rsidRPr="0000374C" w:rsidTr="000F64BC">
        <w:trPr>
          <w:jc w:val="center"/>
        </w:trPr>
        <w:tc>
          <w:tcPr>
            <w:tcW w:w="2916" w:type="pc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Номинальное напряжение, В </w:t>
            </w:r>
          </w:p>
        </w:tc>
        <w:tc>
          <w:tcPr>
            <w:tcW w:w="521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24 </w:t>
            </w:r>
          </w:p>
        </w:tc>
        <w:tc>
          <w:tcPr>
            <w:tcW w:w="521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48 </w:t>
            </w:r>
          </w:p>
        </w:tc>
        <w:tc>
          <w:tcPr>
            <w:tcW w:w="521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110 </w:t>
            </w:r>
          </w:p>
        </w:tc>
        <w:tc>
          <w:tcPr>
            <w:tcW w:w="521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220 </w:t>
            </w:r>
          </w:p>
        </w:tc>
      </w:tr>
      <w:tr w:rsidR="0067763E" w:rsidRPr="0000374C" w:rsidTr="000F64BC">
        <w:trPr>
          <w:jc w:val="center"/>
        </w:trPr>
        <w:tc>
          <w:tcPr>
            <w:tcW w:w="2916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Сопротивление, кОм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14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25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50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100 </w:t>
            </w:r>
          </w:p>
        </w:tc>
      </w:tr>
    </w:tbl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Измерение нагрузок и напряжения в контрольных точках сети освещения производится один раз в год</w:t>
      </w:r>
      <w:r w:rsidR="0000374C" w:rsidRPr="0000374C">
        <w:t xml:space="preserve">; </w:t>
      </w:r>
      <w:r w:rsidRPr="0000374C">
        <w:t>сопротивление изоляций переносных трансформаторов с вторичным напряжением 12</w:t>
      </w:r>
      <w:r w:rsidR="0000374C" w:rsidRPr="0000374C">
        <w:t xml:space="preserve"> - </w:t>
      </w:r>
      <w:r w:rsidRPr="0000374C">
        <w:t>42 В испытывают один раз в 3 мес, а стационарных</w:t>
      </w:r>
      <w:r w:rsidR="0000374C" w:rsidRPr="0000374C">
        <w:t xml:space="preserve"> - </w:t>
      </w:r>
      <w:r w:rsidRPr="0000374C">
        <w:t>один раз в год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Выключатели, разъединители, заземляющие ножи, короткозамыкатели, отделители и их приводы испытывают не реже одного раза в 3 года одновременно с капитальным ремонтом</w:t>
      </w:r>
      <w:r w:rsidR="0000374C" w:rsidRPr="0000374C">
        <w:t xml:space="preserve">. </w:t>
      </w:r>
      <w:r w:rsidRPr="0000374C">
        <w:t>Наименьшие допустимые величины сопротивления опорной изоляции, измеренной мегаомметром на напряжение 2,5 кВ, при номинальном напряжении до 15 кВ составляют 1000 МОм и свыше 20 кВ</w:t>
      </w:r>
      <w:r w:rsidR="0000374C" w:rsidRPr="0000374C">
        <w:t xml:space="preserve"> - </w:t>
      </w:r>
      <w:r w:rsidRPr="0000374C">
        <w:t>5000 МОм</w:t>
      </w:r>
      <w:r w:rsidR="0000374C" w:rsidRPr="0000374C">
        <w:t xml:space="preserve">. </w:t>
      </w:r>
      <w:r w:rsidRPr="0000374C">
        <w:t>Испытание этой изоляции выключателей напряжением до 35 кВ повышенным напряжением промышленной частоты производят в течение 1 мин</w:t>
      </w:r>
      <w:r w:rsidR="0000374C" w:rsidRPr="0000374C">
        <w:t xml:space="preserve">. </w:t>
      </w:r>
      <w:r w:rsidRPr="0000374C">
        <w:t>Одновременно измеряется сопротивление контактов постоянному току, которое составляет для</w:t>
      </w:r>
      <w:r w:rsidR="0000374C" w:rsidRPr="0000374C">
        <w:t xml:space="preserve">: </w:t>
      </w:r>
      <w:r w:rsidRPr="0000374C">
        <w:t>ВМГ-133</w:t>
      </w:r>
      <w:r w:rsidR="0000374C">
        <w:t xml:space="preserve"> (</w:t>
      </w:r>
      <w:r w:rsidRPr="0000374C">
        <w:t>1000 А</w:t>
      </w:r>
      <w:r w:rsidR="0000374C" w:rsidRPr="0000374C">
        <w:t xml:space="preserve">) - </w:t>
      </w:r>
      <w:r w:rsidRPr="0000374C">
        <w:t>75 мкОм</w:t>
      </w:r>
      <w:r w:rsidR="0000374C" w:rsidRPr="0000374C">
        <w:t xml:space="preserve">; </w:t>
      </w:r>
      <w:r w:rsidRPr="0000374C">
        <w:t>ВМП-10</w:t>
      </w:r>
      <w:r w:rsidR="0000374C">
        <w:t xml:space="preserve"> (</w:t>
      </w:r>
      <w:r w:rsidRPr="0000374C">
        <w:t>1000 А</w:t>
      </w:r>
      <w:r w:rsidR="0000374C" w:rsidRPr="0000374C">
        <w:t xml:space="preserve">) - </w:t>
      </w:r>
      <w:r w:rsidRPr="0000374C">
        <w:t>40 мкОм</w:t>
      </w:r>
      <w:r w:rsidR="0000374C" w:rsidRPr="0000374C">
        <w:t xml:space="preserve">; </w:t>
      </w:r>
      <w:r w:rsidRPr="0000374C">
        <w:t>ВМП-10</w:t>
      </w:r>
      <w:r w:rsidR="0000374C">
        <w:t xml:space="preserve"> (</w:t>
      </w:r>
      <w:r w:rsidRPr="0000374C">
        <w:t>1500 А</w:t>
      </w:r>
      <w:r w:rsidR="0000374C" w:rsidRPr="0000374C">
        <w:t xml:space="preserve">) - </w:t>
      </w:r>
      <w:r w:rsidRPr="0000374C">
        <w:t>З0 мкОм</w:t>
      </w:r>
      <w:r w:rsidR="0000374C" w:rsidRPr="0000374C">
        <w:t xml:space="preserve">; </w:t>
      </w:r>
      <w:r w:rsidRPr="0000374C">
        <w:t>ВМП-10</w:t>
      </w:r>
      <w:r w:rsidR="0000374C">
        <w:t xml:space="preserve"> (</w:t>
      </w:r>
      <w:r w:rsidRPr="0000374C">
        <w:t>600 А</w:t>
      </w:r>
      <w:r w:rsidR="0000374C" w:rsidRPr="0000374C">
        <w:t xml:space="preserve">) - </w:t>
      </w:r>
      <w:r w:rsidRPr="0000374C">
        <w:t>55 мкОм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Сопротивление изоляции подвесных и многоэлементных изоляторов измеряется мегаомметром на напряжение 2,5 кВ только при положительных температурах окружающего воздуха, причем сопротивление изоляции каждого подвесного изолятора или элемента штыревого изолятора должно быть не менее 300 МОм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Испытание повышенным напряжением промышленной частоты вновь установленных опорных многоэлементных и подвесных изоляторов проводится напряжением 50 кВ</w:t>
      </w:r>
      <w:r w:rsidR="0000374C" w:rsidRPr="0000374C">
        <w:t xml:space="preserve">. </w:t>
      </w:r>
      <w:r w:rsidRPr="0000374C">
        <w:t>Каждый элемент керамического изолятора подвергают испытанию в течение 1 мин, из органического материала</w:t>
      </w:r>
      <w:r w:rsidR="0000374C" w:rsidRPr="0000374C">
        <w:t xml:space="preserve"> - </w:t>
      </w:r>
      <w:r w:rsidRPr="0000374C">
        <w:t>5 мин</w:t>
      </w:r>
      <w:r w:rsidR="0000374C" w:rsidRPr="0000374C">
        <w:t xml:space="preserve">. </w:t>
      </w:r>
      <w:r w:rsidRPr="0000374C">
        <w:t>Опорные одноэлементные изоляторы внутренней и наружной установок испытывают повышенным напряжением, указанным в табл</w:t>
      </w:r>
      <w:r w:rsidR="0000374C">
        <w:t>.2</w:t>
      </w:r>
      <w:r w:rsidRPr="0000374C">
        <w:t>4, в течение 1 мин</w:t>
      </w:r>
      <w:r w:rsidR="0000374C" w:rsidRPr="0000374C">
        <w:t>.</w:t>
      </w:r>
    </w:p>
    <w:p w:rsidR="00945585" w:rsidRDefault="00945585" w:rsidP="00E168A6">
      <w:pPr>
        <w:ind w:left="708" w:firstLine="1"/>
      </w:pPr>
    </w:p>
    <w:p w:rsidR="0067763E" w:rsidRPr="0000374C" w:rsidRDefault="00E168A6" w:rsidP="00E168A6">
      <w:pPr>
        <w:ind w:left="708" w:firstLine="1"/>
      </w:pPr>
      <w:r>
        <w:t xml:space="preserve">Таблица </w:t>
      </w:r>
      <w:r w:rsidR="0067763E" w:rsidRPr="0000374C">
        <w:t>4</w:t>
      </w:r>
      <w:r w:rsidR="0000374C" w:rsidRPr="0000374C">
        <w:t xml:space="preserve">. </w:t>
      </w:r>
      <w:r w:rsidR="0067763E" w:rsidRPr="0000374C">
        <w:t xml:space="preserve">Испытательное напряжение опорных одноэлементных изоляторов, кВ 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5"/>
        <w:gridCol w:w="677"/>
        <w:gridCol w:w="677"/>
        <w:gridCol w:w="677"/>
        <w:gridCol w:w="677"/>
        <w:gridCol w:w="839"/>
      </w:tblGrid>
      <w:tr w:rsidR="0067763E" w:rsidRPr="0000374C" w:rsidTr="000F64BC">
        <w:trPr>
          <w:jc w:val="center"/>
        </w:trPr>
        <w:tc>
          <w:tcPr>
            <w:tcW w:w="3069" w:type="pct"/>
            <w:vMerge w:val="restar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Наименование изоляторов 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Номинальное напряжение, кВ</w:t>
            </w:r>
          </w:p>
        </w:tc>
      </w:tr>
      <w:tr w:rsidR="0067763E" w:rsidRPr="0000374C" w:rsidTr="000F64BC">
        <w:trPr>
          <w:jc w:val="center"/>
        </w:trPr>
        <w:tc>
          <w:tcPr>
            <w:tcW w:w="3069" w:type="pct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35</w:t>
            </w:r>
          </w:p>
        </w:tc>
      </w:tr>
      <w:tr w:rsidR="0067763E" w:rsidRPr="0000374C" w:rsidTr="000F64BC">
        <w:trPr>
          <w:jc w:val="center"/>
        </w:trPr>
        <w:tc>
          <w:tcPr>
            <w:tcW w:w="3069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Изоляторы, испытываемые отдельно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57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68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100</w:t>
            </w:r>
          </w:p>
        </w:tc>
      </w:tr>
      <w:tr w:rsidR="0067763E" w:rsidRPr="0000374C" w:rsidTr="000F64BC">
        <w:trPr>
          <w:jc w:val="center"/>
        </w:trPr>
        <w:tc>
          <w:tcPr>
            <w:tcW w:w="3069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Изоляторы, установленные в цепях шин и аппаратов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95</w:t>
            </w:r>
          </w:p>
        </w:tc>
      </w:tr>
    </w:tbl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Штыревые изоляторы шинных мостов напряжением 6</w:t>
      </w:r>
      <w:r w:rsidR="0000374C" w:rsidRPr="0000374C">
        <w:t xml:space="preserve"> - </w:t>
      </w:r>
      <w:r w:rsidRPr="0000374C">
        <w:t>10 кВ, опорные и подвесные фарфоровые тарельчатые изоляторы, а также контактные соединения шин и присоединений к аппаратуре при отсутствии термоиндикаторов испытывают один раз в 3 года</w:t>
      </w:r>
      <w:r w:rsidR="0000374C" w:rsidRPr="0000374C">
        <w:t xml:space="preserve">. </w:t>
      </w:r>
      <w:r w:rsidRPr="0000374C">
        <w:t>Испытание сопротивления изоляции вводов и проходных изоляторов производится мегаомметром на напряжении 1000</w:t>
      </w:r>
      <w:r w:rsidR="0000374C" w:rsidRPr="0000374C">
        <w:t xml:space="preserve"> - </w:t>
      </w:r>
      <w:r w:rsidRPr="0000374C">
        <w:t>2500 В у вводов с бумажно-масляной изоляцией</w:t>
      </w:r>
      <w:r w:rsidR="0000374C" w:rsidRPr="0000374C">
        <w:t xml:space="preserve">. </w:t>
      </w:r>
      <w:r w:rsidRPr="0000374C">
        <w:t>Сопротивление изоляции должно быть не менее 1000 МОм</w:t>
      </w:r>
      <w:r w:rsidR="0000374C" w:rsidRPr="0000374C">
        <w:t xml:space="preserve">. </w:t>
      </w:r>
      <w:r w:rsidRPr="0000374C">
        <w:t>Изоляторы вводов и проходные напряжением до 35 кВ испытываются повышенным напряжением, величина которого указана в табл</w:t>
      </w:r>
      <w:r w:rsidR="0000374C">
        <w:t>.5.</w:t>
      </w:r>
    </w:p>
    <w:p w:rsidR="0000374C" w:rsidRDefault="0067763E" w:rsidP="0000374C">
      <w:pPr>
        <w:ind w:firstLine="709"/>
      </w:pPr>
      <w:r w:rsidRPr="0000374C">
        <w:t>Измерение сопротивления изоляции подвижных и направляющих частей, выполненных из органических материалов, масляных выключателей всех классов напряжений производится мегаомметром на напряжение 2500 В</w:t>
      </w:r>
      <w:r w:rsidR="0000374C" w:rsidRPr="0000374C">
        <w:t xml:space="preserve">. </w:t>
      </w:r>
      <w:r w:rsidRPr="0000374C">
        <w:t>Причем наименьшие допустимые сопротивления изоляции должны быть не менее</w:t>
      </w:r>
      <w:r w:rsidR="0000374C" w:rsidRPr="0000374C">
        <w:t xml:space="preserve">: </w:t>
      </w:r>
      <w:r w:rsidRPr="0000374C">
        <w:t>для напряжения до 10 кВ</w:t>
      </w:r>
      <w:r w:rsidR="0000374C" w:rsidRPr="0000374C">
        <w:t xml:space="preserve"> - </w:t>
      </w:r>
      <w:r w:rsidRPr="0000374C">
        <w:t>1000 МОм, от 15 до 150 кВ</w:t>
      </w:r>
      <w:r w:rsidR="0000374C" w:rsidRPr="0000374C">
        <w:t xml:space="preserve"> - </w:t>
      </w:r>
      <w:r w:rsidRPr="0000374C">
        <w:t>3000 МОм</w:t>
      </w:r>
      <w:r w:rsidR="0000374C" w:rsidRPr="0000374C">
        <w:t>.</w:t>
      </w:r>
    </w:p>
    <w:p w:rsidR="00E168A6" w:rsidRDefault="00E168A6" w:rsidP="0000374C">
      <w:pPr>
        <w:ind w:firstLine="709"/>
      </w:pPr>
    </w:p>
    <w:p w:rsidR="0067763E" w:rsidRPr="0000374C" w:rsidRDefault="0067763E" w:rsidP="0000374C">
      <w:pPr>
        <w:ind w:firstLine="709"/>
      </w:pPr>
      <w:r w:rsidRPr="0000374C">
        <w:t>Таблица 5</w:t>
      </w:r>
      <w:r w:rsidR="0000374C" w:rsidRPr="0000374C">
        <w:t xml:space="preserve">. </w:t>
      </w:r>
      <w:r w:rsidRPr="0000374C">
        <w:t>Испытательное напряжение вводов и проходных изоляторов</w:t>
      </w: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058"/>
        <w:gridCol w:w="3065"/>
        <w:gridCol w:w="1530"/>
      </w:tblGrid>
      <w:tr w:rsidR="0067763E" w:rsidRPr="0000374C" w:rsidTr="000F64BC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Номинальное напряжение, кВ </w:t>
            </w:r>
          </w:p>
        </w:tc>
        <w:tc>
          <w:tcPr>
            <w:tcW w:w="3653" w:type="pct"/>
            <w:gridSpan w:val="3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Испытательное напряжение, кВ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Керамические изоляторы</w:t>
            </w:r>
          </w:p>
        </w:tc>
        <w:tc>
          <w:tcPr>
            <w:tcW w:w="2482" w:type="pct"/>
            <w:gridSpan w:val="2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Аппаратные вводы и проходные изоляторы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с керамической или жидкой изоляцией</w:t>
            </w:r>
          </w:p>
        </w:tc>
        <w:tc>
          <w:tcPr>
            <w:tcW w:w="840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с бакелитной изоляцией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32</w:t>
            </w:r>
          </w:p>
        </w:tc>
        <w:tc>
          <w:tcPr>
            <w:tcW w:w="840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28,8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42</w:t>
            </w:r>
          </w:p>
        </w:tc>
        <w:tc>
          <w:tcPr>
            <w:tcW w:w="840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37,8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57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55</w:t>
            </w:r>
          </w:p>
        </w:tc>
        <w:tc>
          <w:tcPr>
            <w:tcW w:w="840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49,5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68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65</w:t>
            </w:r>
          </w:p>
        </w:tc>
        <w:tc>
          <w:tcPr>
            <w:tcW w:w="840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58,5</w:t>
            </w:r>
          </w:p>
        </w:tc>
      </w:tr>
      <w:tr w:rsidR="0067763E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95</w:t>
            </w:r>
          </w:p>
        </w:tc>
        <w:tc>
          <w:tcPr>
            <w:tcW w:w="840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85,5</w:t>
            </w:r>
          </w:p>
        </w:tc>
      </w:tr>
    </w:tbl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Испытание изоляции масляных выключателей напряжением до 35 кВ повышенным напряжением промышленной частоты производится в течение 1 мин</w:t>
      </w:r>
      <w:r w:rsidR="0000374C" w:rsidRPr="0000374C">
        <w:t xml:space="preserve">. </w:t>
      </w:r>
      <w:r w:rsidRPr="0000374C">
        <w:t>Испытательное напряжение принимается в соответствии с данными табл</w:t>
      </w:r>
      <w:r w:rsidR="0000374C">
        <w:t>.6.</w:t>
      </w:r>
    </w:p>
    <w:p w:rsidR="00E168A6" w:rsidRDefault="00E168A6" w:rsidP="0000374C">
      <w:pPr>
        <w:ind w:firstLine="709"/>
      </w:pPr>
    </w:p>
    <w:p w:rsidR="0067763E" w:rsidRPr="0000374C" w:rsidRDefault="0067763E" w:rsidP="00E168A6">
      <w:pPr>
        <w:ind w:left="708" w:firstLine="1"/>
      </w:pPr>
      <w:r w:rsidRPr="0000374C">
        <w:t>Таблица 6</w:t>
      </w:r>
      <w:r w:rsidR="0000374C" w:rsidRPr="0000374C">
        <w:t xml:space="preserve">. </w:t>
      </w:r>
      <w:r w:rsidRPr="0000374C">
        <w:t>Испытательное напряжение внешней изоляции масляных выключателей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1528"/>
        <w:gridCol w:w="1595"/>
        <w:gridCol w:w="1528"/>
        <w:gridCol w:w="1595"/>
      </w:tblGrid>
      <w:tr w:rsidR="0067763E" w:rsidRPr="0000374C" w:rsidTr="000F64BC">
        <w:trPr>
          <w:jc w:val="center"/>
        </w:trPr>
        <w:tc>
          <w:tcPr>
            <w:tcW w:w="1492" w:type="pct"/>
            <w:vMerge w:val="restar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Номинальное напряжение, кВ 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Испытательное напряжение, кВ, для аппаратов с изоляцией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керамической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из органических материалов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нормальной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облегченной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нормальной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облегченной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21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28,8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18,9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37,8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28,8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48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49,5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43,2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00374C" w:rsidP="00E168A6">
            <w:pPr>
              <w:pStyle w:val="aff0"/>
            </w:pPr>
            <w:r>
              <w:t xml:space="preserve"> -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58,5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--</w:t>
            </w:r>
          </w:p>
        </w:tc>
      </w:tr>
      <w:tr w:rsidR="0067763E" w:rsidRPr="0000374C" w:rsidTr="000F64BC">
        <w:trPr>
          <w:jc w:val="center"/>
        </w:trPr>
        <w:tc>
          <w:tcPr>
            <w:tcW w:w="1492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95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--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85,5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--</w:t>
            </w:r>
          </w:p>
        </w:tc>
      </w:tr>
    </w:tbl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Сопротивление постоянному току контактов масляных выключателей не должно отличаться от данных завода-изготовителя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При испытаниях масляных выключателей проверке подлежат также его скоростные и временные характеристики</w:t>
      </w:r>
      <w:r w:rsidR="0000374C" w:rsidRPr="0000374C">
        <w:t xml:space="preserve">. </w:t>
      </w:r>
      <w:r w:rsidRPr="0000374C">
        <w:t>Эти измерения производятся для выключателей всех классов напряжения</w:t>
      </w:r>
      <w:r w:rsidR="0000374C" w:rsidRPr="0000374C">
        <w:t xml:space="preserve">. </w:t>
      </w:r>
      <w:r w:rsidRPr="0000374C">
        <w:t>Измеренные характеристики должны соответствовать данным завода-изготовителя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После ремонта изоляцию обмоток силовых трансформаторов вместе с вводами подвергают испытаниям повышенным напряжением переменного тока промышленной частотой 50 Гц</w:t>
      </w:r>
      <w:r w:rsidR="0000374C" w:rsidRPr="0000374C">
        <w:t xml:space="preserve">. </w:t>
      </w:r>
      <w:r w:rsidRPr="0000374C">
        <w:t>Испытательное напряжение зависит от вида ремонта и объема работ</w:t>
      </w:r>
      <w:r w:rsidR="0000374C">
        <w:t xml:space="preserve"> (</w:t>
      </w:r>
      <w:r w:rsidRPr="0000374C">
        <w:t>со сменой или без смены обмоток трансформатора</w:t>
      </w:r>
      <w:r w:rsidR="0000374C" w:rsidRPr="0000374C">
        <w:t>)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Изоляцию каждой обмотки, электрически не связанной с другой, испытывают отдельно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Значения испытательного напряжения при промышленной частоте тока 50 Гц указаны в табл</w:t>
      </w:r>
      <w:r w:rsidR="0000374C">
        <w:t>.7.</w:t>
      </w:r>
    </w:p>
    <w:p w:rsidR="00E168A6" w:rsidRDefault="00E168A6" w:rsidP="0000374C">
      <w:pPr>
        <w:ind w:firstLine="709"/>
      </w:pPr>
    </w:p>
    <w:p w:rsidR="0067763E" w:rsidRPr="0000374C" w:rsidRDefault="0067763E" w:rsidP="00E168A6">
      <w:pPr>
        <w:ind w:left="708" w:firstLine="1"/>
      </w:pPr>
      <w:r w:rsidRPr="0000374C">
        <w:t>Таблица 7</w:t>
      </w:r>
      <w:r w:rsidR="0000374C" w:rsidRPr="0000374C">
        <w:t xml:space="preserve">. </w:t>
      </w:r>
      <w:r w:rsidRPr="0000374C">
        <w:t>Испытательное напряжение изоляции обмоток вместе с вводами, кВ</w:t>
      </w: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1557"/>
        <w:gridCol w:w="791"/>
        <w:gridCol w:w="791"/>
        <w:gridCol w:w="791"/>
        <w:gridCol w:w="791"/>
        <w:gridCol w:w="793"/>
      </w:tblGrid>
      <w:tr w:rsidR="0067763E" w:rsidRPr="0000374C" w:rsidTr="000F64BC">
        <w:trPr>
          <w:jc w:val="center"/>
        </w:trPr>
        <w:tc>
          <w:tcPr>
            <w:tcW w:w="1951" w:type="pct"/>
            <w:vMerge w:val="restar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Вид испытания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Класс напряжения изоляции обмоток, кВ</w:t>
            </w:r>
          </w:p>
        </w:tc>
      </w:tr>
      <w:tr w:rsidR="0067763E" w:rsidRPr="0000374C" w:rsidTr="000F64BC">
        <w:trPr>
          <w:jc w:val="center"/>
        </w:trPr>
        <w:tc>
          <w:tcPr>
            <w:tcW w:w="1951" w:type="pct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до 0,63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35</w:t>
            </w:r>
          </w:p>
        </w:tc>
      </w:tr>
      <w:tr w:rsidR="0067763E" w:rsidRPr="0000374C" w:rsidTr="000F64BC">
        <w:trPr>
          <w:jc w:val="center"/>
        </w:trPr>
        <w:tc>
          <w:tcPr>
            <w:tcW w:w="1951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Заводское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55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85</w:t>
            </w:r>
          </w:p>
        </w:tc>
      </w:tr>
      <w:tr w:rsidR="0067763E" w:rsidRPr="0000374C" w:rsidTr="000F64BC">
        <w:trPr>
          <w:jc w:val="center"/>
        </w:trPr>
        <w:tc>
          <w:tcPr>
            <w:tcW w:w="1951" w:type="pct"/>
            <w:shd w:val="clear" w:color="auto" w:fill="auto"/>
          </w:tcPr>
          <w:p w:rsidR="0000374C" w:rsidRDefault="0067763E" w:rsidP="00E168A6">
            <w:pPr>
              <w:pStyle w:val="aff0"/>
            </w:pPr>
            <w:r w:rsidRPr="0000374C">
              <w:t>После капитального ремонта</w:t>
            </w:r>
            <w:r w:rsidR="0000374C">
              <w:t>:</w:t>
            </w:r>
          </w:p>
          <w:p w:rsidR="00354D0F" w:rsidRPr="0000374C" w:rsidRDefault="0067763E" w:rsidP="00E168A6">
            <w:pPr>
              <w:pStyle w:val="aff0"/>
            </w:pPr>
            <w:r w:rsidRPr="0000374C">
              <w:t xml:space="preserve">со сменой обмоток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4,5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22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31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49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76</w:t>
            </w:r>
          </w:p>
        </w:tc>
      </w:tr>
      <w:tr w:rsidR="0067763E" w:rsidRPr="0000374C" w:rsidTr="000F64BC">
        <w:trPr>
          <w:jc w:val="center"/>
        </w:trPr>
        <w:tc>
          <w:tcPr>
            <w:tcW w:w="1951" w:type="pct"/>
            <w:shd w:val="clear" w:color="auto" w:fill="auto"/>
          </w:tcPr>
          <w:p w:rsidR="00354D0F" w:rsidRPr="0000374C" w:rsidRDefault="0000374C" w:rsidP="00E168A6">
            <w:pPr>
              <w:pStyle w:val="aff0"/>
            </w:pPr>
            <w:r w:rsidRPr="0000374C">
              <w:t xml:space="preserve"> </w:t>
            </w:r>
            <w:r w:rsidR="0067763E" w:rsidRPr="0000374C">
              <w:t xml:space="preserve">без смены обмоток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3,75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19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25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34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41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64</w:t>
            </w:r>
          </w:p>
        </w:tc>
      </w:tr>
    </w:tbl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Результаты испытаний заносят в протокол</w:t>
      </w:r>
      <w:r w:rsidR="0000374C" w:rsidRPr="0000374C">
        <w:t xml:space="preserve">. </w:t>
      </w:r>
      <w:r w:rsidRPr="0000374C">
        <w:t>Эти данные необходимы для сопоставления полученных результатов с результатами предыдущих испытаний, проведенных в различное время до данного ремонта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Испытания трансформаторов после ремонта выполняются по всей программе и в объеме, предусмотренном действующими правилами и нормами</w:t>
      </w:r>
      <w:r w:rsidR="0000374C">
        <w:t>.</w:t>
      </w:r>
      <w:r w:rsidR="00E168A6">
        <w:t xml:space="preserve"> </w:t>
      </w:r>
      <w:r w:rsidRPr="0000374C">
        <w:t>При профилактических испытаниях изоляция обмоток силовых трансформаторов испытывается повышенным напряжением промышленной частоты в соответствии с табл</w:t>
      </w:r>
      <w:r w:rsidR="0000374C">
        <w:t>.8</w:t>
      </w:r>
      <w:r w:rsidRPr="0000374C">
        <w:t xml:space="preserve"> в течение 1 мин</w:t>
      </w:r>
      <w:r w:rsidR="0000374C">
        <w:t>.</w:t>
      </w:r>
    </w:p>
    <w:p w:rsidR="00E168A6" w:rsidRDefault="00E168A6" w:rsidP="0000374C">
      <w:pPr>
        <w:ind w:firstLine="709"/>
      </w:pPr>
    </w:p>
    <w:p w:rsidR="0067763E" w:rsidRPr="0000374C" w:rsidRDefault="0067763E" w:rsidP="00E168A6">
      <w:pPr>
        <w:ind w:left="708" w:firstLine="1"/>
      </w:pPr>
      <w:r w:rsidRPr="0000374C">
        <w:t>Таблица 8</w:t>
      </w:r>
      <w:r w:rsidR="0000374C" w:rsidRPr="0000374C">
        <w:t xml:space="preserve">. </w:t>
      </w:r>
      <w:r w:rsidRPr="0000374C">
        <w:t>Испытательные напряжения внутренней изоляции маслонаполненных трансформаторов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3639"/>
        <w:gridCol w:w="3157"/>
      </w:tblGrid>
      <w:tr w:rsidR="0000374C" w:rsidRPr="0000374C" w:rsidTr="000F64BC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Класс напряжения, кВ </w:t>
            </w:r>
          </w:p>
        </w:tc>
        <w:tc>
          <w:tcPr>
            <w:tcW w:w="3806" w:type="pct"/>
            <w:gridSpan w:val="2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Испытательное напряжение изоляции по отношению к корпусу и другим обмоткам, кВ</w:t>
            </w:r>
          </w:p>
        </w:tc>
      </w:tr>
      <w:tr w:rsidR="0000374C" w:rsidRPr="0000374C" w:rsidTr="000F64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нормальной</w:t>
            </w:r>
          </w:p>
        </w:tc>
        <w:tc>
          <w:tcPr>
            <w:tcW w:w="1768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облегченной</w:t>
            </w:r>
          </w:p>
        </w:tc>
      </w:tr>
      <w:tr w:rsidR="0000374C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До 0,69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4,5</w:t>
            </w:r>
          </w:p>
        </w:tc>
        <w:tc>
          <w:tcPr>
            <w:tcW w:w="1768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2,7</w:t>
            </w:r>
          </w:p>
        </w:tc>
      </w:tr>
      <w:tr w:rsidR="0000374C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22,5</w:t>
            </w:r>
          </w:p>
        </w:tc>
        <w:tc>
          <w:tcPr>
            <w:tcW w:w="1768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15,4</w:t>
            </w:r>
          </w:p>
        </w:tc>
      </w:tr>
      <w:tr w:rsidR="0000374C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31,5</w:t>
            </w:r>
          </w:p>
        </w:tc>
        <w:tc>
          <w:tcPr>
            <w:tcW w:w="1768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21,6</w:t>
            </w:r>
          </w:p>
        </w:tc>
      </w:tr>
      <w:tr w:rsidR="0000374C" w:rsidRPr="0000374C" w:rsidTr="000F64BC">
        <w:trPr>
          <w:jc w:val="center"/>
        </w:trPr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49,5</w:t>
            </w:r>
          </w:p>
        </w:tc>
        <w:tc>
          <w:tcPr>
            <w:tcW w:w="1768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--</w:t>
            </w:r>
          </w:p>
        </w:tc>
      </w:tr>
    </w:tbl>
    <w:p w:rsidR="0000374C" w:rsidRDefault="00277CE2" w:rsidP="0000374C">
      <w:pPr>
        <w:ind w:firstLine="709"/>
      </w:pPr>
      <w:r>
        <w:br w:type="page"/>
      </w:r>
      <w:r w:rsidR="0067763E" w:rsidRPr="0000374C">
        <w:t>Сопротивление обмоток постоянному току измеряется на всех ответвлениях и может отличаться не более чем на 2% от данных завода-изготовителя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Проверка коэффициента трансформации трансформатора производится на всех ступенях переключения</w:t>
      </w:r>
      <w:r w:rsidR="0000374C" w:rsidRPr="0000374C">
        <w:t xml:space="preserve">. </w:t>
      </w:r>
      <w:r w:rsidRPr="0000374C">
        <w:t>Допустимые отклонения могут составлять не более 2% от величин, полученных на том же ответвлении на других фазах, или от данных завода-изготовителя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Минимальное пробивное напряжение масла, определяемое в стандартном сосуде перед заливкой в трансформаторы и изоляторы, на напряжение до 15 кВ должно быть 30 кВ, а от 15 до 35 кВ</w:t>
      </w:r>
      <w:r w:rsidR="0000374C" w:rsidRPr="0000374C">
        <w:t xml:space="preserve"> - </w:t>
      </w:r>
      <w:r w:rsidRPr="0000374C">
        <w:t>35 кВ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Для свежего масла перед заливкой вновь вводимого в эксплуатацию трансформатора делают полный химический анализ по специальной программе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Измерение сопротивления изоляции поводков и тяг, выполненных из органических материалов, производится мегаомметром на напряжение 2500 В</w:t>
      </w:r>
      <w:r w:rsidR="0000374C" w:rsidRPr="0000374C">
        <w:t xml:space="preserve">. </w:t>
      </w:r>
      <w:r w:rsidRPr="0000374C">
        <w:t>Наименьшее допустимое сопротивление изоляции из органических материалов при номинальном напряжении до 10 кВ должно быть 1000 МОм, при напряжении от 15 до 150 кВ</w:t>
      </w:r>
      <w:r w:rsidR="0000374C" w:rsidRPr="0000374C">
        <w:t xml:space="preserve"> - </w:t>
      </w:r>
      <w:r w:rsidRPr="0000374C">
        <w:t>3000 МОм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Измерение сопротивления изоляции первичных обмоток измерительных трансформаторов производится мегаомметром на напряжение 2500 В, а вторичных обмоток</w:t>
      </w:r>
      <w:r w:rsidR="0000374C" w:rsidRPr="0000374C">
        <w:t xml:space="preserve"> - </w:t>
      </w:r>
      <w:r w:rsidRPr="0000374C">
        <w:t>на 500 или 1000 В</w:t>
      </w:r>
      <w:r w:rsidR="0000374C" w:rsidRPr="0000374C">
        <w:t xml:space="preserve">. </w:t>
      </w:r>
      <w:r w:rsidRPr="0000374C">
        <w:t>Сопротивление изоляции первичной обмотки не нормируется, а сопротивление вторичной обмотки вместе с присоединенными к ней цепями должно быть не менее 1 МОм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В зависимости от сопротивления изоляции первичных обмоток трансформаторов тока и напряжения до 35 кВ проверка производится при следующих значениях испытательного напряжения</w:t>
      </w:r>
      <w:r w:rsidR="0000374C" w:rsidRPr="0000374C">
        <w:t xml:space="preserve">. </w:t>
      </w:r>
      <w:r w:rsidRPr="0000374C">
        <w:t>Если сопротивление изоляции рассчитано на напряжение 6 кВ, испытательное напряжение принимают равным 28,8 кВ, на напряжение 10 кВ</w:t>
      </w:r>
      <w:r w:rsidR="0000374C" w:rsidRPr="0000374C">
        <w:t xml:space="preserve"> - </w:t>
      </w:r>
      <w:r w:rsidRPr="0000374C">
        <w:t>37,8 кВ, на напряжение 20 кВ</w:t>
      </w:r>
      <w:r w:rsidR="0000374C" w:rsidRPr="0000374C">
        <w:t xml:space="preserve"> - </w:t>
      </w:r>
      <w:r w:rsidRPr="0000374C">
        <w:t>58,5 кВ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Продолжительность приложения испытательного напряжения для первичных обмоток измерительных трансформаторов</w:t>
      </w:r>
      <w:r w:rsidR="0000374C" w:rsidRPr="0000374C">
        <w:t xml:space="preserve"> - </w:t>
      </w:r>
      <w:r w:rsidRPr="0000374C">
        <w:t>1 мин</w:t>
      </w:r>
      <w:r w:rsidR="0000374C" w:rsidRPr="0000374C">
        <w:t xml:space="preserve">. </w:t>
      </w:r>
      <w:r w:rsidRPr="0000374C">
        <w:t>Только для трансформаторов тока с изоляцией из твердых керамических материалов или кабельных масс продолжительность приложения испытательного напряжения составляет 5 мин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У сухих реакторов сопротивление изоляции обмоток относительно болтов крепления измеряется мегаомметром на напряжение 1000</w:t>
      </w:r>
      <w:r w:rsidR="0000374C" w:rsidRPr="0000374C">
        <w:t xml:space="preserve"> - </w:t>
      </w:r>
      <w:r w:rsidRPr="0000374C">
        <w:t>2500 В</w:t>
      </w:r>
      <w:r w:rsidR="0000374C" w:rsidRPr="0000374C">
        <w:t xml:space="preserve">. </w:t>
      </w:r>
      <w:r w:rsidRPr="0000374C">
        <w:t>Его значение должно быть не менее 0,5 МОм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Фарфоровая изоляция реактора, а также предохранителей выше 1000 В испытывается повышенным напряжением промышленной частоты в течение 1 мин следующими значениями испытательного напряжения</w:t>
      </w:r>
      <w:r w:rsidR="0000374C" w:rsidRPr="0000374C">
        <w:t xml:space="preserve">: </w:t>
      </w:r>
      <w:r w:rsidRPr="0000374C">
        <w:t>при номинальном напряжении 6 кВ</w:t>
      </w:r>
      <w:r w:rsidR="0000374C" w:rsidRPr="0000374C">
        <w:t xml:space="preserve"> - </w:t>
      </w:r>
      <w:r w:rsidRPr="0000374C">
        <w:t>32 кВ, при 10 кВ</w:t>
      </w:r>
      <w:r w:rsidR="0000374C" w:rsidRPr="0000374C">
        <w:t xml:space="preserve"> - </w:t>
      </w:r>
      <w:r w:rsidRPr="0000374C">
        <w:t>42 кВ, при 20 кВ</w:t>
      </w:r>
      <w:r w:rsidR="0000374C" w:rsidRPr="0000374C">
        <w:t xml:space="preserve"> - </w:t>
      </w:r>
      <w:r w:rsidRPr="0000374C">
        <w:t>65 кВ</w:t>
      </w:r>
      <w:r w:rsidR="0000374C">
        <w:t>.</w:t>
      </w:r>
    </w:p>
    <w:p w:rsidR="00E168A6" w:rsidRDefault="0067763E" w:rsidP="0000374C">
      <w:pPr>
        <w:ind w:firstLine="709"/>
      </w:pPr>
      <w:r w:rsidRPr="0000374C">
        <w:t>Сопротивление изоляции силовых кабельных линий измеряют мегаомметром на напряжение 2500 В</w:t>
      </w:r>
      <w:r w:rsidR="0000374C" w:rsidRPr="0000374C">
        <w:t xml:space="preserve">. </w:t>
      </w:r>
      <w:r w:rsidRPr="0000374C">
        <w:t xml:space="preserve">На </w:t>
      </w:r>
      <w:r w:rsidR="0000374C">
        <w:t>рис.4</w:t>
      </w:r>
      <w:r w:rsidRPr="0000374C">
        <w:t>8 приведена схема включения мегаомметра при измерении сопротивления кабеля</w:t>
      </w:r>
      <w:r w:rsidR="0000374C" w:rsidRPr="0000374C">
        <w:t xml:space="preserve">. </w:t>
      </w:r>
      <w:r w:rsidRPr="0000374C">
        <w:t>Для силовых кабельных линий напряжением до 1000 В сопротивление изоляции должно быть не менее 0,5 МОм, а при напряжении выше 1000 В сопротивление изоляции не нормируется</w:t>
      </w:r>
      <w:r w:rsidR="0000374C" w:rsidRPr="0000374C">
        <w:t xml:space="preserve">. </w:t>
      </w:r>
    </w:p>
    <w:p w:rsidR="0000374C" w:rsidRDefault="0067763E" w:rsidP="0000374C">
      <w:pPr>
        <w:ind w:firstLine="709"/>
      </w:pPr>
      <w:r w:rsidRPr="0000374C">
        <w:t>Измерения мегаомметром следует производить до и после испытания кабеля повышенным напряжением</w:t>
      </w:r>
      <w:r w:rsidR="0000374C" w:rsidRPr="0000374C">
        <w:t xml:space="preserve">. </w:t>
      </w:r>
      <w:r w:rsidRPr="0000374C">
        <w:t>Силовые кабели напряжением выше 1000 В испытываются повышенным напряжением выпрямленного тока</w:t>
      </w:r>
      <w:r w:rsidR="0000374C">
        <w:t>.</w:t>
      </w:r>
    </w:p>
    <w:p w:rsidR="0000374C" w:rsidRDefault="0067763E" w:rsidP="0000374C">
      <w:pPr>
        <w:ind w:firstLine="709"/>
      </w:pPr>
      <w:r w:rsidRPr="0000374C">
        <w:t>Испытательные напряжения и длительность их приложения приведены в табл</w:t>
      </w:r>
      <w:r w:rsidR="0000374C">
        <w:t>.9.</w:t>
      </w:r>
      <w:r w:rsidR="00E168A6">
        <w:t xml:space="preserve"> </w:t>
      </w:r>
      <w:r w:rsidRPr="0000374C">
        <w:t>Данные всех испытаний и измерений заносят в журнал испытаний электрооборудования и в протоколы испытаний и измерений</w:t>
      </w:r>
      <w:r w:rsidR="0000374C">
        <w:t>.</w:t>
      </w:r>
    </w:p>
    <w:p w:rsidR="00277CE2" w:rsidRDefault="00277CE2" w:rsidP="00E168A6">
      <w:pPr>
        <w:ind w:left="708" w:firstLine="1"/>
      </w:pPr>
    </w:p>
    <w:p w:rsidR="0067763E" w:rsidRPr="0000374C" w:rsidRDefault="0067763E" w:rsidP="00E168A6">
      <w:pPr>
        <w:ind w:left="708" w:firstLine="1"/>
      </w:pPr>
      <w:r w:rsidRPr="0000374C">
        <w:t>Таблица 9</w:t>
      </w:r>
      <w:r w:rsidR="0000374C" w:rsidRPr="0000374C">
        <w:t xml:space="preserve">. </w:t>
      </w:r>
      <w:r w:rsidRPr="0000374C">
        <w:t>Испытательные напряжения выпрямленного тока для силовых кабелей</w:t>
      </w:r>
    </w:p>
    <w:tbl>
      <w:tblPr>
        <w:tblW w:w="4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630"/>
        <w:gridCol w:w="1630"/>
        <w:gridCol w:w="2023"/>
        <w:gridCol w:w="2115"/>
      </w:tblGrid>
      <w:tr w:rsidR="0000374C" w:rsidRPr="0000374C" w:rsidTr="000F64BC">
        <w:trPr>
          <w:jc w:val="center"/>
        </w:trPr>
        <w:tc>
          <w:tcPr>
            <w:tcW w:w="793" w:type="pct"/>
            <w:vMerge w:val="restart"/>
            <w:shd w:val="clear" w:color="auto" w:fill="auto"/>
          </w:tcPr>
          <w:p w:rsidR="0067763E" w:rsidRPr="0000374C" w:rsidRDefault="0000374C" w:rsidP="00E168A6">
            <w:pPr>
              <w:pStyle w:val="aff0"/>
            </w:pPr>
            <w:r>
              <w:t xml:space="preserve"> </w:t>
            </w:r>
            <w:r w:rsidR="0067763E" w:rsidRPr="0000374C">
              <w:t xml:space="preserve">Тип кабеля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Испытательное напряжение, кВ, для кабелей на рабочее напряжение, кВ</w:t>
            </w:r>
          </w:p>
        </w:tc>
        <w:tc>
          <w:tcPr>
            <w:tcW w:w="1203" w:type="pct"/>
            <w:vMerge w:val="restar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Продолжительность, мин</w:t>
            </w:r>
            <w:r w:rsidR="0000374C" w:rsidRPr="0000374C">
              <w:t xml:space="preserve">. </w:t>
            </w:r>
          </w:p>
        </w:tc>
      </w:tr>
      <w:tr w:rsidR="0000374C" w:rsidRPr="0000374C" w:rsidTr="000F64BC">
        <w:trPr>
          <w:jc w:val="center"/>
        </w:trPr>
        <w:tc>
          <w:tcPr>
            <w:tcW w:w="793" w:type="pct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20</w:t>
            </w:r>
          </w:p>
        </w:tc>
        <w:tc>
          <w:tcPr>
            <w:tcW w:w="1203" w:type="pct"/>
            <w:vMerge/>
            <w:shd w:val="clear" w:color="auto" w:fill="auto"/>
          </w:tcPr>
          <w:p w:rsidR="0067763E" w:rsidRPr="0000374C" w:rsidRDefault="0067763E" w:rsidP="00E168A6">
            <w:pPr>
              <w:pStyle w:val="aff0"/>
            </w:pPr>
          </w:p>
        </w:tc>
      </w:tr>
      <w:tr w:rsidR="0000374C" w:rsidRPr="0000374C" w:rsidTr="000F64BC">
        <w:trPr>
          <w:jc w:val="center"/>
        </w:trPr>
        <w:tc>
          <w:tcPr>
            <w:tcW w:w="793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 xml:space="preserve">С бумажной изоляцией 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36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60</w:t>
            </w:r>
          </w:p>
        </w:tc>
        <w:tc>
          <w:tcPr>
            <w:tcW w:w="0" w:type="auto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100</w:t>
            </w:r>
          </w:p>
        </w:tc>
        <w:tc>
          <w:tcPr>
            <w:tcW w:w="1203" w:type="pct"/>
            <w:shd w:val="clear" w:color="auto" w:fill="auto"/>
          </w:tcPr>
          <w:p w:rsidR="00354D0F" w:rsidRPr="0000374C" w:rsidRDefault="0067763E" w:rsidP="00E168A6">
            <w:pPr>
              <w:pStyle w:val="aff0"/>
            </w:pPr>
            <w:r w:rsidRPr="0000374C">
              <w:t>10</w:t>
            </w:r>
          </w:p>
        </w:tc>
      </w:tr>
    </w:tbl>
    <w:p w:rsidR="00E168A6" w:rsidRDefault="00E168A6" w:rsidP="0000374C">
      <w:pPr>
        <w:ind w:firstLine="709"/>
      </w:pPr>
    </w:p>
    <w:p w:rsidR="0000374C" w:rsidRDefault="00B41200" w:rsidP="0000374C">
      <w:pPr>
        <w:ind w:firstLine="709"/>
      </w:pPr>
      <w:r>
        <w:pict>
          <v:shape id="_x0000_i1034" type="#_x0000_t75" style="width:229.5pt;height:105.75pt">
            <v:imagedata r:id="rId16" o:title=""/>
          </v:shape>
        </w:pict>
      </w:r>
    </w:p>
    <w:p w:rsidR="0000374C" w:rsidRDefault="0000374C" w:rsidP="0000374C">
      <w:pPr>
        <w:ind w:firstLine="709"/>
      </w:pPr>
      <w:r>
        <w:t>Рис.4</w:t>
      </w:r>
      <w:r w:rsidR="008E1241" w:rsidRPr="0000374C">
        <w:t>8</w:t>
      </w:r>
      <w:r w:rsidRPr="0000374C">
        <w:t xml:space="preserve">. </w:t>
      </w:r>
      <w:r w:rsidR="008E1241" w:rsidRPr="0000374C">
        <w:t>Схема включения мег</w:t>
      </w:r>
      <w:r w:rsidR="0067763E" w:rsidRPr="0000374C">
        <w:t>омметра при измерении сопротивления кабеля</w:t>
      </w:r>
      <w:r w:rsidR="00E168A6">
        <w:t xml:space="preserve">: </w:t>
      </w:r>
      <w:r w:rsidR="0067763E" w:rsidRPr="0000374C">
        <w:rPr>
          <w:i/>
          <w:iCs/>
        </w:rPr>
        <w:t>а</w:t>
      </w:r>
      <w:r w:rsidRPr="0000374C">
        <w:t xml:space="preserve"> - </w:t>
      </w:r>
      <w:r w:rsidR="0067763E" w:rsidRPr="0000374C">
        <w:t xml:space="preserve">схема для измерения изоляции относительно земли, </w:t>
      </w:r>
      <w:r w:rsidR="0067763E" w:rsidRPr="0000374C">
        <w:rPr>
          <w:i/>
          <w:iCs/>
        </w:rPr>
        <w:t>б</w:t>
      </w:r>
      <w:r w:rsidRPr="0000374C">
        <w:t xml:space="preserve"> - </w:t>
      </w:r>
      <w:r w:rsidR="0067763E" w:rsidRPr="0000374C">
        <w:t xml:space="preserve">схема при наличии поверхностных токов утечки, </w:t>
      </w:r>
      <w:r w:rsidR="0067763E" w:rsidRPr="0000374C">
        <w:rPr>
          <w:i/>
          <w:iCs/>
        </w:rPr>
        <w:t>в</w:t>
      </w:r>
      <w:r w:rsidRPr="0000374C">
        <w:t xml:space="preserve"> - </w:t>
      </w:r>
      <w:r w:rsidR="0067763E" w:rsidRPr="0000374C">
        <w:t xml:space="preserve">измерение изоляции между жилами, </w:t>
      </w:r>
      <w:r w:rsidR="0067763E" w:rsidRPr="0000374C">
        <w:rPr>
          <w:i/>
          <w:iCs/>
        </w:rPr>
        <w:t>1</w:t>
      </w:r>
      <w:r w:rsidRPr="0000374C">
        <w:t xml:space="preserve"> - </w:t>
      </w:r>
      <w:r w:rsidR="0067763E" w:rsidRPr="0000374C">
        <w:t xml:space="preserve">мегаомметр, </w:t>
      </w:r>
      <w:r w:rsidR="0067763E" w:rsidRPr="0000374C">
        <w:rPr>
          <w:i/>
          <w:iCs/>
        </w:rPr>
        <w:t>2</w:t>
      </w:r>
      <w:r w:rsidRPr="0000374C">
        <w:t xml:space="preserve"> - </w:t>
      </w:r>
      <w:r w:rsidR="0067763E" w:rsidRPr="0000374C">
        <w:t>кабель</w:t>
      </w:r>
    </w:p>
    <w:p w:rsidR="00E168A6" w:rsidRDefault="00E168A6" w:rsidP="0000374C">
      <w:pPr>
        <w:ind w:firstLine="709"/>
      </w:pPr>
    </w:p>
    <w:p w:rsidR="0000374C" w:rsidRDefault="0067763E" w:rsidP="0000374C">
      <w:pPr>
        <w:ind w:firstLine="709"/>
      </w:pPr>
      <w:r w:rsidRPr="0000374C">
        <w:t>Эти данные используются для сравнения при последующих испытаниях и измерениях</w:t>
      </w:r>
      <w:r w:rsidR="0000374C" w:rsidRPr="0000374C">
        <w:t xml:space="preserve">. </w:t>
      </w:r>
      <w:r w:rsidRPr="0000374C">
        <w:t>Они дают возможность проанализировать состояние и работоспособность оборудования, запланировать время проведения необходимого ремонта для увеличения сопротивления изоляции или уменьшения токов утечек и таким образом увеличить время эксплуатации оборудования в безаварийном режиме</w:t>
      </w:r>
      <w:r w:rsidR="0000374C" w:rsidRPr="0000374C">
        <w:t>.</w:t>
      </w:r>
    </w:p>
    <w:p w:rsidR="0000374C" w:rsidRPr="0000374C" w:rsidRDefault="0000374C" w:rsidP="0000374C">
      <w:pPr>
        <w:ind w:firstLine="709"/>
      </w:pPr>
    </w:p>
    <w:p w:rsidR="0000374C" w:rsidRPr="0000374C" w:rsidRDefault="00E168A6" w:rsidP="00E168A6">
      <w:pPr>
        <w:pStyle w:val="2"/>
      </w:pPr>
      <w:r>
        <w:br w:type="page"/>
      </w:r>
      <w:bookmarkStart w:id="14" w:name="_Toc254617588"/>
      <w:r w:rsidR="0000374C">
        <w:t>Заключение</w:t>
      </w:r>
      <w:bookmarkEnd w:id="14"/>
    </w:p>
    <w:p w:rsidR="00E168A6" w:rsidRDefault="00E168A6" w:rsidP="0000374C">
      <w:pPr>
        <w:ind w:firstLine="709"/>
      </w:pPr>
    </w:p>
    <w:p w:rsidR="0000374C" w:rsidRDefault="00D372D8" w:rsidP="0000374C">
      <w:pPr>
        <w:ind w:firstLine="709"/>
      </w:pPr>
      <w:r w:rsidRPr="0000374C">
        <w:t xml:space="preserve">В ходе производственной практики </w:t>
      </w:r>
      <w:r w:rsidR="006456A1" w:rsidRPr="0000374C">
        <w:t>был решен ряд задач</w:t>
      </w:r>
      <w:r w:rsidR="0000374C" w:rsidRPr="0000374C">
        <w:t>:</w:t>
      </w:r>
    </w:p>
    <w:p w:rsidR="0000374C" w:rsidRDefault="006456A1" w:rsidP="0000374C">
      <w:pPr>
        <w:ind w:firstLine="709"/>
      </w:pPr>
      <w:r w:rsidRPr="0000374C">
        <w:t>Закрепление и совершенствование знаний и практических навыков, полученных во время обучения</w:t>
      </w:r>
      <w:r w:rsidR="0000374C" w:rsidRPr="0000374C">
        <w:t>;</w:t>
      </w:r>
    </w:p>
    <w:p w:rsidR="0000374C" w:rsidRDefault="006456A1" w:rsidP="0000374C">
      <w:pPr>
        <w:ind w:firstLine="709"/>
      </w:pPr>
      <w:r w:rsidRPr="0000374C">
        <w:t>Подготовка к осознанному и углубленному изучению общепрофессиональных и специальных дисциплин</w:t>
      </w:r>
      <w:r w:rsidR="0000374C" w:rsidRPr="0000374C">
        <w:t>;</w:t>
      </w:r>
    </w:p>
    <w:p w:rsidR="0000374C" w:rsidRDefault="006456A1" w:rsidP="0000374C">
      <w:pPr>
        <w:ind w:firstLine="709"/>
      </w:pPr>
      <w:r w:rsidRPr="0000374C">
        <w:t>Формирование умений и навыков в выполнении электромонтажных работ</w:t>
      </w:r>
      <w:r w:rsidR="0000374C" w:rsidRPr="0000374C">
        <w:t>;</w:t>
      </w:r>
    </w:p>
    <w:p w:rsidR="0000374C" w:rsidRDefault="006456A1" w:rsidP="0000374C">
      <w:pPr>
        <w:ind w:firstLine="709"/>
      </w:pPr>
      <w:r w:rsidRPr="0000374C">
        <w:t>Овладение первоначальным профессиональным опытом</w:t>
      </w:r>
      <w:r w:rsidR="0000374C" w:rsidRPr="0000374C">
        <w:t>.</w:t>
      </w:r>
    </w:p>
    <w:p w:rsidR="0000374C" w:rsidRDefault="006456A1" w:rsidP="0000374C">
      <w:pPr>
        <w:ind w:firstLine="709"/>
      </w:pPr>
      <w:r w:rsidRPr="0000374C">
        <w:t>При изучении раздела</w:t>
      </w:r>
      <w:r w:rsidR="0000374C">
        <w:t xml:space="preserve"> "</w:t>
      </w:r>
      <w:r w:rsidRPr="0000374C">
        <w:t>Характеристика предприятия</w:t>
      </w:r>
      <w:r w:rsidR="0000374C">
        <w:t xml:space="preserve">" </w:t>
      </w:r>
      <w:r w:rsidRPr="0000374C">
        <w:t xml:space="preserve">ознакомились со структурой управления предприятия, правилами внутреннего трудового распорядка, охраной труда при эксплуатации электроустановок и должностными обязанностями электромонтера </w:t>
      </w:r>
      <w:r w:rsidRPr="0000374C">
        <w:rPr>
          <w:lang w:val="en-US"/>
        </w:rPr>
        <w:t>III</w:t>
      </w:r>
      <w:r w:rsidRPr="0000374C">
        <w:t xml:space="preserve"> разряда</w:t>
      </w:r>
      <w:r w:rsidR="0000374C" w:rsidRPr="0000374C">
        <w:t>.</w:t>
      </w:r>
    </w:p>
    <w:p w:rsidR="0000374C" w:rsidRDefault="006456A1" w:rsidP="0000374C">
      <w:pPr>
        <w:ind w:firstLine="709"/>
      </w:pPr>
      <w:r w:rsidRPr="0000374C">
        <w:t>При выполнении практических заданий на предприятии производились электромонтажные работы, при выполнении которых познакомились с устройством ряда инструментов, приспособлений</w:t>
      </w:r>
      <w:r w:rsidR="00916ECE" w:rsidRPr="0000374C">
        <w:t>, оборудования, устройств и аппаратов, эксплуатируемых на предприятии</w:t>
      </w:r>
      <w:r w:rsidR="0000374C" w:rsidRPr="0000374C">
        <w:t>.</w:t>
      </w:r>
    </w:p>
    <w:p w:rsidR="0000374C" w:rsidRDefault="00916ECE" w:rsidP="0000374C">
      <w:pPr>
        <w:ind w:firstLine="709"/>
      </w:pPr>
      <w:r w:rsidRPr="0000374C">
        <w:t>Так же был изучен материал для выполнения индивидуального задания</w:t>
      </w:r>
      <w:r w:rsidR="0000374C" w:rsidRPr="0000374C">
        <w:t>.</w:t>
      </w:r>
    </w:p>
    <w:p w:rsidR="0000374C" w:rsidRDefault="001435F5" w:rsidP="0000374C">
      <w:pPr>
        <w:ind w:firstLine="709"/>
      </w:pPr>
      <w:r w:rsidRPr="0000374C">
        <w:t>ОАО</w:t>
      </w:r>
      <w:r w:rsidR="0000374C">
        <w:t xml:space="preserve"> "</w:t>
      </w:r>
      <w:r w:rsidRPr="0000374C">
        <w:t xml:space="preserve">ЮТЭК </w:t>
      </w:r>
      <w:r w:rsidR="0000374C">
        <w:t>-</w:t>
      </w:r>
      <w:r w:rsidRPr="0000374C">
        <w:t xml:space="preserve"> Белоярский</w:t>
      </w:r>
      <w:r w:rsidR="0000374C">
        <w:t xml:space="preserve">" </w:t>
      </w:r>
      <w:r w:rsidRPr="0000374C">
        <w:t>является основным предприятием по обеспечению электроэнергией населения города и района</w:t>
      </w:r>
      <w:r w:rsidR="0000374C" w:rsidRPr="0000374C">
        <w:t>.</w:t>
      </w:r>
    </w:p>
    <w:p w:rsidR="000E4077" w:rsidRPr="0000374C" w:rsidRDefault="00E168A6" w:rsidP="005F0AD9">
      <w:pPr>
        <w:pStyle w:val="2"/>
        <w:rPr>
          <w:caps/>
        </w:rPr>
      </w:pPr>
      <w:r>
        <w:rPr>
          <w:caps/>
        </w:rPr>
        <w:br w:type="page"/>
      </w:r>
      <w:bookmarkStart w:id="15" w:name="_Toc254617589"/>
      <w:r w:rsidR="005F0AD9" w:rsidRPr="0000374C">
        <w:t>Список литературы</w:t>
      </w:r>
      <w:bookmarkEnd w:id="15"/>
    </w:p>
    <w:p w:rsidR="005F0AD9" w:rsidRDefault="005F0AD9" w:rsidP="0000374C">
      <w:pPr>
        <w:ind w:firstLine="709"/>
      </w:pPr>
    </w:p>
    <w:p w:rsidR="000E4077" w:rsidRPr="0000374C" w:rsidRDefault="000E4077" w:rsidP="005F0AD9">
      <w:pPr>
        <w:ind w:firstLine="0"/>
      </w:pPr>
      <w:r w:rsidRPr="0000374C">
        <w:t>1</w:t>
      </w:r>
      <w:r w:rsidR="0000374C" w:rsidRPr="0000374C">
        <w:t xml:space="preserve">. </w:t>
      </w:r>
      <w:r w:rsidRPr="0000374C">
        <w:t>Правила устройства электроустановок</w:t>
      </w:r>
      <w:r w:rsidR="0000374C" w:rsidRPr="0000374C">
        <w:t xml:space="preserve">: </w:t>
      </w:r>
      <w:r w:rsidRPr="0000374C">
        <w:t>7-е изд</w:t>
      </w:r>
      <w:r w:rsidR="0000374C">
        <w:t>.,</w:t>
      </w:r>
      <w:r w:rsidRPr="0000374C">
        <w:t xml:space="preserve"> перераб</w:t>
      </w:r>
      <w:r w:rsidR="0000374C" w:rsidRPr="0000374C">
        <w:t xml:space="preserve">. </w:t>
      </w:r>
      <w:r w:rsidRPr="0000374C">
        <w:t>И дополн</w:t>
      </w:r>
      <w:r w:rsidR="0000374C" w:rsidRPr="0000374C">
        <w:t>. -</w:t>
      </w:r>
      <w:r w:rsidR="0000374C">
        <w:t xml:space="preserve"> </w:t>
      </w:r>
      <w:r w:rsidRPr="0000374C">
        <w:t>М</w:t>
      </w:r>
      <w:r w:rsidR="0000374C">
        <w:t>.:</w:t>
      </w:r>
      <w:r w:rsidR="0000374C" w:rsidRPr="0000374C">
        <w:t xml:space="preserve"> </w:t>
      </w:r>
      <w:r w:rsidRPr="0000374C">
        <w:t>Энергоатомиздат, 2003</w:t>
      </w:r>
      <w:r w:rsidR="0000374C" w:rsidRPr="0000374C">
        <w:t>. -</w:t>
      </w:r>
      <w:r w:rsidR="0000374C">
        <w:t xml:space="preserve"> </w:t>
      </w:r>
      <w:r w:rsidRPr="0000374C">
        <w:t>776 c</w:t>
      </w:r>
      <w:r w:rsidR="0000374C">
        <w:t>.:</w:t>
      </w:r>
      <w:r w:rsidR="0000374C" w:rsidRPr="0000374C">
        <w:t xml:space="preserve"> </w:t>
      </w:r>
      <w:r w:rsidRPr="0000374C">
        <w:t>ил</w:t>
      </w:r>
    </w:p>
    <w:p w:rsidR="0000374C" w:rsidRDefault="000E4077" w:rsidP="005F0AD9">
      <w:pPr>
        <w:ind w:firstLine="0"/>
      </w:pPr>
      <w:r w:rsidRPr="0000374C">
        <w:t>2</w:t>
      </w:r>
      <w:r w:rsidR="0000374C" w:rsidRPr="0000374C">
        <w:t xml:space="preserve">. </w:t>
      </w:r>
      <w:r w:rsidRPr="0000374C">
        <w:t>Электротехнический справочник</w:t>
      </w:r>
      <w:r w:rsidR="0000374C" w:rsidRPr="0000374C">
        <w:t xml:space="preserve">: </w:t>
      </w:r>
      <w:r w:rsidRPr="0000374C">
        <w:t>В 3 т</w:t>
      </w:r>
      <w:r w:rsidR="0000374C" w:rsidRPr="0000374C">
        <w:t>. -</w:t>
      </w:r>
      <w:r w:rsidR="0000374C">
        <w:t xml:space="preserve"> </w:t>
      </w:r>
      <w:r w:rsidRPr="0000374C">
        <w:t>М</w:t>
      </w:r>
      <w:r w:rsidR="0000374C">
        <w:t>.:</w:t>
      </w:r>
      <w:r w:rsidR="0000374C" w:rsidRPr="0000374C">
        <w:t xml:space="preserve"> </w:t>
      </w:r>
      <w:r w:rsidRPr="0000374C">
        <w:t>Энергоатомиздат, 1986</w:t>
      </w:r>
      <w:r w:rsidR="0000374C" w:rsidRPr="0000374C">
        <w:t>. -</w:t>
      </w:r>
      <w:r w:rsidR="0000374C">
        <w:t xml:space="preserve"> </w:t>
      </w:r>
      <w:r w:rsidRPr="0000374C">
        <w:t>Т</w:t>
      </w:r>
      <w:r w:rsidR="0000374C">
        <w:t>.2.:</w:t>
      </w:r>
      <w:r w:rsidR="0000374C" w:rsidRPr="0000374C">
        <w:t xml:space="preserve"> </w:t>
      </w:r>
      <w:r w:rsidRPr="0000374C">
        <w:t>Электротехнические изделия и устройства / Под</w:t>
      </w:r>
      <w:r w:rsidR="0000374C" w:rsidRPr="0000374C">
        <w:t xml:space="preserve">. </w:t>
      </w:r>
      <w:r w:rsidRPr="0000374C">
        <w:t>общ</w:t>
      </w:r>
      <w:r w:rsidR="0000374C" w:rsidRPr="0000374C">
        <w:t xml:space="preserve">. </w:t>
      </w:r>
      <w:r w:rsidRPr="0000374C">
        <w:t>ред</w:t>
      </w:r>
      <w:r w:rsidR="0000374C" w:rsidRPr="0000374C">
        <w:t xml:space="preserve">. </w:t>
      </w:r>
      <w:r w:rsidRPr="0000374C">
        <w:t>профессоров МЭИ</w:t>
      </w:r>
      <w:r w:rsidR="0000374C">
        <w:t xml:space="preserve"> (</w:t>
      </w:r>
      <w:r w:rsidRPr="0000374C">
        <w:t>гл</w:t>
      </w:r>
      <w:r w:rsidR="0000374C" w:rsidRPr="0000374C">
        <w:t xml:space="preserve">. </w:t>
      </w:r>
      <w:r w:rsidRPr="0000374C">
        <w:t>ред</w:t>
      </w:r>
      <w:r w:rsidR="0000374C" w:rsidRPr="0000374C">
        <w:t xml:space="preserve">. </w:t>
      </w:r>
      <w:r w:rsidRPr="0000374C">
        <w:t>И</w:t>
      </w:r>
      <w:r w:rsidR="0000374C">
        <w:t xml:space="preserve">.Н. </w:t>
      </w:r>
      <w:r w:rsidRPr="0000374C">
        <w:t>Орлов</w:t>
      </w:r>
      <w:r w:rsidR="0000374C" w:rsidRPr="0000374C">
        <w:t xml:space="preserve">) </w:t>
      </w:r>
      <w:r w:rsidRPr="0000374C">
        <w:t>и др</w:t>
      </w:r>
      <w:r w:rsidR="0000374C">
        <w:t>. 19</w:t>
      </w:r>
      <w:r w:rsidRPr="0000374C">
        <w:t>86</w:t>
      </w:r>
      <w:r w:rsidR="0000374C" w:rsidRPr="0000374C">
        <w:t>. -</w:t>
      </w:r>
      <w:r w:rsidR="0000374C">
        <w:t xml:space="preserve"> </w:t>
      </w:r>
      <w:r w:rsidRPr="0000374C">
        <w:t>712 с</w:t>
      </w:r>
      <w:r w:rsidR="0000374C" w:rsidRPr="0000374C">
        <w:t>.</w:t>
      </w:r>
    </w:p>
    <w:p w:rsidR="0000374C" w:rsidRDefault="000E4077" w:rsidP="005F0AD9">
      <w:pPr>
        <w:ind w:firstLine="0"/>
      </w:pPr>
      <w:r w:rsidRPr="0000374C">
        <w:t>3</w:t>
      </w:r>
      <w:r w:rsidR="0000374C" w:rsidRPr="0000374C">
        <w:t xml:space="preserve">. </w:t>
      </w:r>
      <w:r w:rsidRPr="0000374C">
        <w:t>Фалилеев Н</w:t>
      </w:r>
      <w:r w:rsidR="0000374C">
        <w:t xml:space="preserve">.А., </w:t>
      </w:r>
      <w:r w:rsidRPr="0000374C">
        <w:t>Ляпин В</w:t>
      </w:r>
      <w:r w:rsidR="0000374C">
        <w:t xml:space="preserve">.Г. </w:t>
      </w:r>
      <w:r w:rsidRPr="0000374C">
        <w:t>Проектирование электрического освещения</w:t>
      </w:r>
      <w:r w:rsidR="0000374C" w:rsidRPr="0000374C">
        <w:t xml:space="preserve">. </w:t>
      </w:r>
      <w:r w:rsidRPr="0000374C">
        <w:t>/ Учебное пособие</w:t>
      </w:r>
      <w:r w:rsidR="0000374C" w:rsidRPr="0000374C">
        <w:t xml:space="preserve"> - </w:t>
      </w:r>
      <w:r w:rsidRPr="0000374C">
        <w:t>М</w:t>
      </w:r>
      <w:r w:rsidR="0000374C">
        <w:t>.:</w:t>
      </w:r>
      <w:r w:rsidR="0000374C" w:rsidRPr="0000374C">
        <w:t xml:space="preserve"> </w:t>
      </w:r>
      <w:r w:rsidRPr="0000374C">
        <w:t>Всесоюзн</w:t>
      </w:r>
      <w:r w:rsidR="0000374C" w:rsidRPr="0000374C">
        <w:t xml:space="preserve">. </w:t>
      </w:r>
      <w:r w:rsidRPr="0000374C">
        <w:t>с</w:t>
      </w:r>
      <w:r w:rsidR="00945585">
        <w:t>.-</w:t>
      </w:r>
      <w:r w:rsidRPr="0000374C">
        <w:t>х</w:t>
      </w:r>
      <w:r w:rsidR="0000374C" w:rsidRPr="0000374C">
        <w:t xml:space="preserve">. </w:t>
      </w:r>
      <w:r w:rsidRPr="0000374C">
        <w:t>ин-т заоч</w:t>
      </w:r>
      <w:r w:rsidR="0000374C" w:rsidRPr="0000374C">
        <w:t xml:space="preserve">. </w:t>
      </w:r>
      <w:r w:rsidRPr="0000374C">
        <w:t>образования, 1989</w:t>
      </w:r>
      <w:r w:rsidR="0000374C" w:rsidRPr="0000374C">
        <w:t>. -</w:t>
      </w:r>
      <w:r w:rsidR="0000374C">
        <w:t xml:space="preserve"> </w:t>
      </w:r>
      <w:r w:rsidRPr="0000374C">
        <w:t>97с</w:t>
      </w:r>
      <w:r w:rsidR="0000374C" w:rsidRPr="0000374C">
        <w:t>.</w:t>
      </w:r>
    </w:p>
    <w:p w:rsidR="000E4077" w:rsidRPr="0000374C" w:rsidRDefault="000E4077" w:rsidP="005F0AD9">
      <w:pPr>
        <w:ind w:firstLine="0"/>
      </w:pPr>
      <w:r w:rsidRPr="0000374C">
        <w:t>4</w:t>
      </w:r>
      <w:r w:rsidR="0000374C" w:rsidRPr="0000374C">
        <w:t xml:space="preserve">. </w:t>
      </w:r>
      <w:r w:rsidRPr="0000374C">
        <w:t>Правила работы с персоналом в организациях электроэнергетики Российской Федерации</w:t>
      </w:r>
      <w:r w:rsidR="0000374C" w:rsidRPr="0000374C">
        <w:t xml:space="preserve">. </w:t>
      </w:r>
      <w:r w:rsidRPr="0000374C">
        <w:t>Госстрой России</w:t>
      </w:r>
      <w:r w:rsidR="0000374C" w:rsidRPr="0000374C">
        <w:t xml:space="preserve">. </w:t>
      </w:r>
      <w:r w:rsidRPr="0000374C">
        <w:t>М</w:t>
      </w:r>
      <w:r w:rsidR="0000374C">
        <w:t>.:</w:t>
      </w:r>
      <w:r w:rsidR="0000374C" w:rsidRPr="0000374C">
        <w:t xml:space="preserve"> </w:t>
      </w:r>
      <w:r w:rsidRPr="0000374C">
        <w:t>2000</w:t>
      </w:r>
    </w:p>
    <w:p w:rsidR="000E4077" w:rsidRPr="0000374C" w:rsidRDefault="000E4077" w:rsidP="005F0AD9">
      <w:pPr>
        <w:ind w:firstLine="0"/>
      </w:pPr>
      <w:r w:rsidRPr="0000374C">
        <w:t>5</w:t>
      </w:r>
      <w:r w:rsidR="0000374C" w:rsidRPr="0000374C">
        <w:t xml:space="preserve">. </w:t>
      </w:r>
      <w:r w:rsidRPr="0000374C">
        <w:rPr>
          <w:lang w:val="en-US"/>
        </w:rPr>
        <w:t>CD</w:t>
      </w:r>
      <w:r w:rsidRPr="00277CE2">
        <w:t>-</w:t>
      </w:r>
      <w:r w:rsidRPr="0000374C">
        <w:rPr>
          <w:lang w:val="en-US"/>
        </w:rPr>
        <w:t>ROM</w:t>
      </w:r>
      <w:r w:rsidRPr="00277CE2">
        <w:t xml:space="preserve"> </w:t>
      </w:r>
      <w:r w:rsidRPr="0000374C">
        <w:t>Справочник электрика</w:t>
      </w:r>
    </w:p>
    <w:p w:rsidR="0000374C" w:rsidRDefault="00513B7A" w:rsidP="005F0AD9">
      <w:pPr>
        <w:ind w:firstLine="0"/>
      </w:pPr>
      <w:r w:rsidRPr="0000374C">
        <w:t>6</w:t>
      </w:r>
      <w:r w:rsidR="0000374C" w:rsidRPr="0000374C">
        <w:t xml:space="preserve">. </w:t>
      </w:r>
      <w:r w:rsidRPr="0000374C">
        <w:t>Кацман М</w:t>
      </w:r>
      <w:r w:rsidR="0000374C">
        <w:t xml:space="preserve">.М. </w:t>
      </w:r>
      <w:r w:rsidRPr="0000374C">
        <w:t>Электрические машины</w:t>
      </w:r>
      <w:r w:rsidR="0000374C" w:rsidRPr="0000374C">
        <w:t xml:space="preserve">. </w:t>
      </w:r>
      <w:r w:rsidR="0000374C">
        <w:t>-</w:t>
      </w:r>
      <w:r w:rsidRPr="0000374C">
        <w:t xml:space="preserve"> М</w:t>
      </w:r>
      <w:r w:rsidR="0000374C">
        <w:t>.:</w:t>
      </w:r>
      <w:r w:rsidR="0000374C" w:rsidRPr="0000374C">
        <w:t xml:space="preserve"> </w:t>
      </w:r>
      <w:r w:rsidRPr="0000374C">
        <w:t>Высшая школа, 1991</w:t>
      </w:r>
      <w:r w:rsidR="0000374C" w:rsidRPr="0000374C">
        <w:t>.</w:t>
      </w:r>
    </w:p>
    <w:p w:rsidR="0000374C" w:rsidRDefault="00513B7A" w:rsidP="005F0AD9">
      <w:pPr>
        <w:ind w:firstLine="0"/>
      </w:pPr>
      <w:r w:rsidRPr="0000374C">
        <w:t>7</w:t>
      </w:r>
      <w:r w:rsidR="0000374C" w:rsidRPr="0000374C">
        <w:t xml:space="preserve">. </w:t>
      </w:r>
      <w:r w:rsidRPr="0000374C">
        <w:t>Кацман М</w:t>
      </w:r>
      <w:r w:rsidR="0000374C">
        <w:t xml:space="preserve">.М. </w:t>
      </w:r>
      <w:r w:rsidRPr="0000374C">
        <w:t>Руководство к лабораторным работам по электрическим машинам и электроприводу</w:t>
      </w:r>
      <w:r w:rsidR="0000374C" w:rsidRPr="0000374C">
        <w:t xml:space="preserve">. </w:t>
      </w:r>
      <w:r w:rsidR="0000374C">
        <w:t>-</w:t>
      </w:r>
      <w:r w:rsidRPr="0000374C">
        <w:t xml:space="preserve"> М</w:t>
      </w:r>
      <w:r w:rsidR="0000374C">
        <w:t>.:</w:t>
      </w:r>
      <w:r w:rsidR="0000374C" w:rsidRPr="0000374C">
        <w:t xml:space="preserve"> </w:t>
      </w:r>
      <w:r w:rsidRPr="0000374C">
        <w:t>Высшая школа, 2000</w:t>
      </w:r>
      <w:r w:rsidR="0000374C" w:rsidRPr="0000374C">
        <w:t>.</w:t>
      </w:r>
    </w:p>
    <w:p w:rsidR="0000374C" w:rsidRDefault="00513B7A" w:rsidP="005F0AD9">
      <w:pPr>
        <w:ind w:firstLine="0"/>
      </w:pPr>
      <w:r w:rsidRPr="0000374C">
        <w:t>8</w:t>
      </w:r>
      <w:r w:rsidR="0000374C" w:rsidRPr="0000374C">
        <w:t xml:space="preserve">. </w:t>
      </w:r>
      <w:r w:rsidRPr="0000374C">
        <w:t>Конюхова Е</w:t>
      </w:r>
      <w:r w:rsidR="0000374C">
        <w:t xml:space="preserve">.А. </w:t>
      </w:r>
      <w:r w:rsidRPr="0000374C">
        <w:t>Электроснабжение объектов</w:t>
      </w:r>
      <w:r w:rsidR="0000374C" w:rsidRPr="0000374C">
        <w:t xml:space="preserve">. </w:t>
      </w:r>
      <w:r w:rsidR="0000374C">
        <w:t>-</w:t>
      </w:r>
      <w:r w:rsidRPr="0000374C">
        <w:t xml:space="preserve"> М</w:t>
      </w:r>
      <w:r w:rsidR="0000374C">
        <w:t>.:</w:t>
      </w:r>
      <w:r w:rsidR="0000374C" w:rsidRPr="0000374C">
        <w:t xml:space="preserve"> </w:t>
      </w:r>
      <w:r w:rsidRPr="0000374C">
        <w:t>Мастерство,</w:t>
      </w:r>
    </w:p>
    <w:p w:rsidR="0000374C" w:rsidRDefault="00513B7A" w:rsidP="005F0AD9">
      <w:pPr>
        <w:ind w:firstLine="0"/>
      </w:pPr>
      <w:r w:rsidRPr="0000374C">
        <w:t>9</w:t>
      </w:r>
      <w:r w:rsidR="0000374C" w:rsidRPr="0000374C">
        <w:t xml:space="preserve">. </w:t>
      </w:r>
      <w:r w:rsidRPr="0000374C">
        <w:t>Нейштадт Е</w:t>
      </w:r>
      <w:r w:rsidR="0000374C">
        <w:t xml:space="preserve">.Т. </w:t>
      </w:r>
      <w:r w:rsidRPr="0000374C">
        <w:t>Лабораторный практикум по предмету</w:t>
      </w:r>
      <w:r w:rsidR="0000374C">
        <w:t xml:space="preserve"> "</w:t>
      </w:r>
      <w:r w:rsidRPr="0000374C">
        <w:t>Монтаж, эксплуатация и ремонт электрооборудования предприятий и установок</w:t>
      </w:r>
      <w:r w:rsidR="0000374C">
        <w:t xml:space="preserve">". </w:t>
      </w:r>
      <w:r w:rsidR="0000374C" w:rsidRPr="0000374C">
        <w:t>-</w:t>
      </w:r>
      <w:r w:rsidR="0000374C">
        <w:t xml:space="preserve"> </w:t>
      </w:r>
      <w:r w:rsidRPr="0000374C">
        <w:t>М</w:t>
      </w:r>
      <w:r w:rsidR="0000374C">
        <w:t>.:</w:t>
      </w:r>
      <w:r w:rsidR="0000374C" w:rsidRPr="0000374C">
        <w:t xml:space="preserve"> </w:t>
      </w:r>
      <w:r w:rsidRPr="0000374C">
        <w:t>Высшая школа, 1991</w:t>
      </w:r>
      <w:r w:rsidR="0000374C" w:rsidRPr="0000374C">
        <w:t>.</w:t>
      </w:r>
    </w:p>
    <w:p w:rsidR="0000374C" w:rsidRDefault="00513B7A" w:rsidP="005F0AD9">
      <w:pPr>
        <w:ind w:firstLine="0"/>
      </w:pPr>
      <w:r w:rsidRPr="0000374C">
        <w:t>10</w:t>
      </w:r>
      <w:r w:rsidR="0000374C" w:rsidRPr="0000374C">
        <w:t xml:space="preserve">. </w:t>
      </w:r>
      <w:r w:rsidRPr="0000374C">
        <w:t>Некленаев Б</w:t>
      </w:r>
      <w:r w:rsidR="0000374C">
        <w:t xml:space="preserve">.Н., </w:t>
      </w:r>
      <w:r w:rsidRPr="0000374C">
        <w:t>Крючков И</w:t>
      </w:r>
      <w:r w:rsidR="0000374C">
        <w:t xml:space="preserve">.П. </w:t>
      </w:r>
      <w:r w:rsidRPr="0000374C">
        <w:t>Электрическая часть электростанций и подстанций</w:t>
      </w:r>
      <w:r w:rsidR="0000374C" w:rsidRPr="0000374C">
        <w:t xml:space="preserve">. </w:t>
      </w:r>
      <w:r w:rsidR="0000374C">
        <w:t>-</w:t>
      </w:r>
      <w:r w:rsidRPr="0000374C">
        <w:t xml:space="preserve"> М</w:t>
      </w:r>
      <w:r w:rsidR="0000374C">
        <w:t>.:</w:t>
      </w:r>
      <w:r w:rsidR="0000374C" w:rsidRPr="0000374C">
        <w:t xml:space="preserve"> </w:t>
      </w:r>
      <w:r w:rsidRPr="0000374C">
        <w:t>Энергоатомиздат, 1987</w:t>
      </w:r>
      <w:r w:rsidR="0000374C" w:rsidRPr="0000374C">
        <w:t xml:space="preserve">. </w:t>
      </w:r>
      <w:r w:rsidR="0000374C">
        <w:t>-</w:t>
      </w:r>
      <w:r w:rsidRPr="0000374C">
        <w:t xml:space="preserve"> 608 с</w:t>
      </w:r>
      <w:r w:rsidR="0000374C" w:rsidRPr="0000374C">
        <w:t>.</w:t>
      </w:r>
    </w:p>
    <w:p w:rsidR="0000374C" w:rsidRDefault="00513B7A" w:rsidP="005F0AD9">
      <w:pPr>
        <w:ind w:firstLine="0"/>
      </w:pPr>
      <w:r w:rsidRPr="0000374C">
        <w:t>11</w:t>
      </w:r>
      <w:r w:rsidR="0000374C" w:rsidRPr="0000374C">
        <w:t xml:space="preserve">. </w:t>
      </w:r>
      <w:r w:rsidRPr="0000374C">
        <w:t>Постников Н</w:t>
      </w:r>
      <w:r w:rsidR="0000374C">
        <w:t xml:space="preserve">.П., </w:t>
      </w:r>
      <w:r w:rsidRPr="0000374C">
        <w:t>Петруненко Г</w:t>
      </w:r>
      <w:r w:rsidR="0000374C">
        <w:t xml:space="preserve">.В. </w:t>
      </w:r>
      <w:r w:rsidRPr="0000374C">
        <w:t>Монтаж электрооборудования промышленных предприятий</w:t>
      </w:r>
      <w:r w:rsidR="0000374C" w:rsidRPr="0000374C">
        <w:t xml:space="preserve">. </w:t>
      </w:r>
      <w:r w:rsidRPr="0000374C">
        <w:t>Курсовое и дипломное проектирование</w:t>
      </w:r>
      <w:r w:rsidR="0000374C" w:rsidRPr="0000374C">
        <w:t>. -</w:t>
      </w:r>
      <w:r w:rsidR="0000374C">
        <w:t xml:space="preserve"> </w:t>
      </w:r>
      <w:r w:rsidRPr="0000374C">
        <w:t>Л</w:t>
      </w:r>
      <w:r w:rsidR="0000374C" w:rsidRPr="0000374C">
        <w:t>. -</w:t>
      </w:r>
      <w:r w:rsidR="0000374C">
        <w:t xml:space="preserve"> </w:t>
      </w:r>
      <w:r w:rsidRPr="0000374C">
        <w:t>Стройиздат, 1991</w:t>
      </w:r>
      <w:r w:rsidR="0000374C" w:rsidRPr="0000374C">
        <w:t>.</w:t>
      </w:r>
    </w:p>
    <w:p w:rsidR="0000374C" w:rsidRDefault="00513B7A" w:rsidP="005F0AD9">
      <w:pPr>
        <w:ind w:firstLine="0"/>
      </w:pPr>
      <w:r w:rsidRPr="0000374C">
        <w:t>12</w:t>
      </w:r>
      <w:r w:rsidR="0000374C" w:rsidRPr="0000374C">
        <w:t xml:space="preserve">. </w:t>
      </w:r>
      <w:r w:rsidRPr="0000374C">
        <w:t>Справочник по электроснабжению предприятий под ред</w:t>
      </w:r>
      <w:r w:rsidR="0000374C" w:rsidRPr="0000374C">
        <w:t xml:space="preserve">. </w:t>
      </w:r>
      <w:r w:rsidRPr="0000374C">
        <w:t>Федорова А</w:t>
      </w:r>
      <w:r w:rsidR="0000374C">
        <w:t>.А. -</w:t>
      </w:r>
      <w:r w:rsidRPr="0000374C">
        <w:t xml:space="preserve"> М</w:t>
      </w:r>
      <w:r w:rsidR="0000374C">
        <w:t>.:</w:t>
      </w:r>
      <w:r w:rsidR="0000374C" w:rsidRPr="0000374C">
        <w:t xml:space="preserve"> </w:t>
      </w:r>
      <w:r w:rsidRPr="0000374C">
        <w:t>Энергоатомиздат, 198</w:t>
      </w:r>
      <w:r w:rsidR="0000374C">
        <w:t>7.20</w:t>
      </w:r>
      <w:r w:rsidRPr="0000374C">
        <w:t>01</w:t>
      </w:r>
      <w:r w:rsidR="0000374C" w:rsidRPr="0000374C">
        <w:t xml:space="preserve">. </w:t>
      </w:r>
      <w:r w:rsidR="0000374C">
        <w:t>-</w:t>
      </w:r>
      <w:r w:rsidRPr="0000374C">
        <w:t xml:space="preserve"> 320 с</w:t>
      </w:r>
      <w:r w:rsidR="0000374C" w:rsidRPr="0000374C">
        <w:t>.</w:t>
      </w:r>
    </w:p>
    <w:p w:rsidR="0000374C" w:rsidRDefault="00513B7A" w:rsidP="005F0AD9">
      <w:pPr>
        <w:ind w:firstLine="0"/>
      </w:pPr>
      <w:r w:rsidRPr="0000374C">
        <w:t>13</w:t>
      </w:r>
      <w:r w:rsidR="0000374C" w:rsidRPr="0000374C">
        <w:t xml:space="preserve">. </w:t>
      </w:r>
      <w:r w:rsidRPr="0000374C">
        <w:t>Токарев Б</w:t>
      </w:r>
      <w:r w:rsidR="0000374C">
        <w:t xml:space="preserve">.Ф. </w:t>
      </w:r>
      <w:r w:rsidRPr="0000374C">
        <w:t>Электрические машины</w:t>
      </w:r>
      <w:r w:rsidR="0000374C" w:rsidRPr="0000374C">
        <w:t xml:space="preserve">. </w:t>
      </w:r>
      <w:r w:rsidR="0000374C">
        <w:t>-</w:t>
      </w:r>
      <w:r w:rsidRPr="0000374C">
        <w:t xml:space="preserve"> М</w:t>
      </w:r>
      <w:r w:rsidR="0000374C">
        <w:t>.:</w:t>
      </w:r>
      <w:r w:rsidR="0000374C" w:rsidRPr="0000374C">
        <w:t xml:space="preserve"> </w:t>
      </w:r>
      <w:r w:rsidRPr="0000374C">
        <w:t>Энергоиздательство, 1989</w:t>
      </w:r>
      <w:r w:rsidR="0000374C" w:rsidRPr="0000374C">
        <w:t>.</w:t>
      </w:r>
      <w:bookmarkStart w:id="16" w:name="_GoBack"/>
      <w:bookmarkEnd w:id="16"/>
    </w:p>
    <w:sectPr w:rsidR="0000374C" w:rsidSect="0000374C">
      <w:headerReference w:type="default" r:id="rId17"/>
      <w:footerReference w:type="default" r:id="rId1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BC" w:rsidRDefault="000F64BC" w:rsidP="00420871">
      <w:pPr>
        <w:ind w:firstLine="709"/>
      </w:pPr>
      <w:r>
        <w:separator/>
      </w:r>
    </w:p>
  </w:endnote>
  <w:endnote w:type="continuationSeparator" w:id="0">
    <w:p w:rsidR="000F64BC" w:rsidRDefault="000F64BC" w:rsidP="0042087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17" w:rsidRDefault="00755017" w:rsidP="00307188">
    <w:pPr>
      <w:pStyle w:val="ad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BC" w:rsidRDefault="000F64BC" w:rsidP="00420871">
      <w:pPr>
        <w:ind w:firstLine="709"/>
      </w:pPr>
      <w:r>
        <w:separator/>
      </w:r>
    </w:p>
  </w:footnote>
  <w:footnote w:type="continuationSeparator" w:id="0">
    <w:p w:rsidR="000F64BC" w:rsidRDefault="000F64BC" w:rsidP="0042087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17" w:rsidRDefault="00BB0CD1" w:rsidP="0000374C">
    <w:pPr>
      <w:pStyle w:val="ac"/>
      <w:framePr w:wrap="auto" w:vAnchor="text" w:hAnchor="margin" w:xAlign="right" w:y="1"/>
      <w:rPr>
        <w:rStyle w:val="afb"/>
      </w:rPr>
    </w:pPr>
    <w:r>
      <w:rPr>
        <w:rStyle w:val="afb"/>
      </w:rPr>
      <w:t>2</w:t>
    </w:r>
  </w:p>
  <w:p w:rsidR="00755017" w:rsidRDefault="00755017" w:rsidP="0000374C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18EFB7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607B4"/>
    <w:multiLevelType w:val="hybridMultilevel"/>
    <w:tmpl w:val="4FECA04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CA65C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3F13AA6"/>
    <w:multiLevelType w:val="multilevel"/>
    <w:tmpl w:val="A612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8616D"/>
    <w:multiLevelType w:val="hybridMultilevel"/>
    <w:tmpl w:val="79DAFEC2"/>
    <w:lvl w:ilvl="0" w:tplc="D804A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153A"/>
    <w:multiLevelType w:val="hybridMultilevel"/>
    <w:tmpl w:val="2F309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040E1"/>
    <w:multiLevelType w:val="hybridMultilevel"/>
    <w:tmpl w:val="E74287A4"/>
    <w:lvl w:ilvl="0" w:tplc="2708A1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3B76047"/>
    <w:multiLevelType w:val="hybridMultilevel"/>
    <w:tmpl w:val="3A0C2AE4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40748E3"/>
    <w:multiLevelType w:val="hybridMultilevel"/>
    <w:tmpl w:val="D8EC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BAF"/>
    <w:multiLevelType w:val="hybridMultilevel"/>
    <w:tmpl w:val="C324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E737B"/>
    <w:multiLevelType w:val="hybridMultilevel"/>
    <w:tmpl w:val="56F68A6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9E662C"/>
    <w:multiLevelType w:val="singleLevel"/>
    <w:tmpl w:val="8570820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09F055D"/>
    <w:multiLevelType w:val="hybridMultilevel"/>
    <w:tmpl w:val="EE68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648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2632D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5A4995"/>
    <w:multiLevelType w:val="hybridMultilevel"/>
    <w:tmpl w:val="AC18BB58"/>
    <w:lvl w:ilvl="0" w:tplc="92FC6A1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394D7A90"/>
    <w:multiLevelType w:val="multilevel"/>
    <w:tmpl w:val="D29C5B2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3A2B564C"/>
    <w:multiLevelType w:val="multilevel"/>
    <w:tmpl w:val="E41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D02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78A4D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4B4C5FB7"/>
    <w:multiLevelType w:val="hybridMultilevel"/>
    <w:tmpl w:val="5D6EC85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4D573912"/>
    <w:multiLevelType w:val="hybridMultilevel"/>
    <w:tmpl w:val="6C5A1F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0AE781C"/>
    <w:multiLevelType w:val="hybridMultilevel"/>
    <w:tmpl w:val="2110A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7A051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84800DD"/>
    <w:multiLevelType w:val="hybridMultilevel"/>
    <w:tmpl w:val="D916ADA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3F2C99"/>
    <w:multiLevelType w:val="hybridMultilevel"/>
    <w:tmpl w:val="58E4B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6A02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83F7BFA"/>
    <w:multiLevelType w:val="hybridMultilevel"/>
    <w:tmpl w:val="DD3A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5014A"/>
    <w:multiLevelType w:val="hybridMultilevel"/>
    <w:tmpl w:val="695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80C56"/>
    <w:multiLevelType w:val="hybridMultilevel"/>
    <w:tmpl w:val="556C8F02"/>
    <w:lvl w:ilvl="0" w:tplc="D804A2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2F56E8C"/>
    <w:multiLevelType w:val="hybridMultilevel"/>
    <w:tmpl w:val="E748438E"/>
    <w:lvl w:ilvl="0" w:tplc="4E6E60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3">
    <w:nsid w:val="74D96F92"/>
    <w:multiLevelType w:val="hybridMultilevel"/>
    <w:tmpl w:val="B84E3AB6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24"/>
  </w:num>
  <w:num w:numId="5">
    <w:abstractNumId w:val="32"/>
  </w:num>
  <w:num w:numId="6">
    <w:abstractNumId w:val="20"/>
  </w:num>
  <w:num w:numId="7">
    <w:abstractNumId w:val="8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006" w:hanging="283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11">
    <w:abstractNumId w:val="33"/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4"/>
  </w:num>
  <w:num w:numId="17">
    <w:abstractNumId w:val="19"/>
  </w:num>
  <w:num w:numId="18">
    <w:abstractNumId w:val="5"/>
  </w:num>
  <w:num w:numId="19">
    <w:abstractNumId w:val="31"/>
  </w:num>
  <w:num w:numId="20">
    <w:abstractNumId w:val="17"/>
  </w:num>
  <w:num w:numId="21">
    <w:abstractNumId w:val="22"/>
  </w:num>
  <w:num w:numId="22">
    <w:abstractNumId w:val="7"/>
  </w:num>
  <w:num w:numId="23">
    <w:abstractNumId w:val="11"/>
  </w:num>
  <w:num w:numId="24">
    <w:abstractNumId w:val="26"/>
  </w:num>
  <w:num w:numId="25">
    <w:abstractNumId w:val="10"/>
  </w:num>
  <w:num w:numId="26">
    <w:abstractNumId w:val="13"/>
  </w:num>
  <w:num w:numId="27">
    <w:abstractNumId w:val="27"/>
  </w:num>
  <w:num w:numId="28">
    <w:abstractNumId w:val="23"/>
  </w:num>
  <w:num w:numId="29">
    <w:abstractNumId w:val="6"/>
  </w:num>
  <w:num w:numId="30">
    <w:abstractNumId w:val="29"/>
  </w:num>
  <w:num w:numId="31">
    <w:abstractNumId w:val="30"/>
  </w:num>
  <w:num w:numId="32">
    <w:abstractNumId w:val="9"/>
  </w:num>
  <w:num w:numId="33">
    <w:abstractNumId w:val="16"/>
  </w:num>
  <w:num w:numId="34">
    <w:abstractNumId w:val="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16C"/>
    <w:rsid w:val="0000374C"/>
    <w:rsid w:val="00006CFC"/>
    <w:rsid w:val="00020BFA"/>
    <w:rsid w:val="000C53B2"/>
    <w:rsid w:val="000D4A84"/>
    <w:rsid w:val="000E4077"/>
    <w:rsid w:val="000E461B"/>
    <w:rsid w:val="000F64BC"/>
    <w:rsid w:val="00101A5F"/>
    <w:rsid w:val="001104E4"/>
    <w:rsid w:val="0013135F"/>
    <w:rsid w:val="001435F5"/>
    <w:rsid w:val="001677CB"/>
    <w:rsid w:val="001B255D"/>
    <w:rsid w:val="001F27FF"/>
    <w:rsid w:val="00211A1D"/>
    <w:rsid w:val="00244561"/>
    <w:rsid w:val="00277CE2"/>
    <w:rsid w:val="002A7E1F"/>
    <w:rsid w:val="002B7AFE"/>
    <w:rsid w:val="002D211A"/>
    <w:rsid w:val="002E791A"/>
    <w:rsid w:val="002F3A88"/>
    <w:rsid w:val="00307188"/>
    <w:rsid w:val="00324B12"/>
    <w:rsid w:val="003307F3"/>
    <w:rsid w:val="00354D0F"/>
    <w:rsid w:val="003A6B6F"/>
    <w:rsid w:val="003C2BAA"/>
    <w:rsid w:val="00413886"/>
    <w:rsid w:val="00420871"/>
    <w:rsid w:val="00433F8C"/>
    <w:rsid w:val="004545D7"/>
    <w:rsid w:val="004555DB"/>
    <w:rsid w:val="004B1684"/>
    <w:rsid w:val="004D0496"/>
    <w:rsid w:val="004E61DD"/>
    <w:rsid w:val="0050503C"/>
    <w:rsid w:val="00513B7A"/>
    <w:rsid w:val="00530F8F"/>
    <w:rsid w:val="0057290E"/>
    <w:rsid w:val="005F0AD9"/>
    <w:rsid w:val="006456A1"/>
    <w:rsid w:val="0067763E"/>
    <w:rsid w:val="006B569D"/>
    <w:rsid w:val="00704E44"/>
    <w:rsid w:val="00723F7E"/>
    <w:rsid w:val="0072620F"/>
    <w:rsid w:val="00737F72"/>
    <w:rsid w:val="00755017"/>
    <w:rsid w:val="00773C9A"/>
    <w:rsid w:val="007F6C3B"/>
    <w:rsid w:val="0084541F"/>
    <w:rsid w:val="00846B07"/>
    <w:rsid w:val="008645BB"/>
    <w:rsid w:val="008C3B51"/>
    <w:rsid w:val="008E1241"/>
    <w:rsid w:val="00916ECE"/>
    <w:rsid w:val="00931ECF"/>
    <w:rsid w:val="00945585"/>
    <w:rsid w:val="009C417C"/>
    <w:rsid w:val="009D09B7"/>
    <w:rsid w:val="009E116C"/>
    <w:rsid w:val="00A31960"/>
    <w:rsid w:val="00A57A4F"/>
    <w:rsid w:val="00A80CD8"/>
    <w:rsid w:val="00AA6D5B"/>
    <w:rsid w:val="00B0225D"/>
    <w:rsid w:val="00B06286"/>
    <w:rsid w:val="00B41200"/>
    <w:rsid w:val="00B42557"/>
    <w:rsid w:val="00B81715"/>
    <w:rsid w:val="00B8202D"/>
    <w:rsid w:val="00BB0CD1"/>
    <w:rsid w:val="00BE39B7"/>
    <w:rsid w:val="00BF6F6F"/>
    <w:rsid w:val="00C63C25"/>
    <w:rsid w:val="00C9571E"/>
    <w:rsid w:val="00CB7114"/>
    <w:rsid w:val="00CD4E0A"/>
    <w:rsid w:val="00D372D8"/>
    <w:rsid w:val="00D42D2D"/>
    <w:rsid w:val="00D5404E"/>
    <w:rsid w:val="00D73DE4"/>
    <w:rsid w:val="00DA3988"/>
    <w:rsid w:val="00DD410A"/>
    <w:rsid w:val="00DE0F5D"/>
    <w:rsid w:val="00DE33E2"/>
    <w:rsid w:val="00E168A6"/>
    <w:rsid w:val="00E36ED8"/>
    <w:rsid w:val="00F472F8"/>
    <w:rsid w:val="00F55F3E"/>
    <w:rsid w:val="00F76012"/>
    <w:rsid w:val="00FB4626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48E404CE-4C7B-44D0-B485-0B7D1E6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0374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0374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0374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00374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0374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0374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0374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0374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0374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0871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4545D7"/>
    <w:rPr>
      <w:rFonts w:cs="Times New Roman"/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OC Heading"/>
    <w:basedOn w:val="1"/>
    <w:next w:val="a2"/>
    <w:uiPriority w:val="99"/>
    <w:qFormat/>
    <w:rsid w:val="00420871"/>
    <w:pPr>
      <w:keepLines/>
      <w:spacing w:before="480" w:line="276" w:lineRule="auto"/>
      <w:outlineLvl w:val="9"/>
    </w:pPr>
    <w:rPr>
      <w:color w:val="365F91"/>
      <w:kern w:val="0"/>
      <w:lang w:eastAsia="en-US"/>
    </w:rPr>
  </w:style>
  <w:style w:type="paragraph" w:styleId="a7">
    <w:name w:val="Body Text"/>
    <w:basedOn w:val="a2"/>
    <w:link w:val="a8"/>
    <w:uiPriority w:val="99"/>
    <w:rsid w:val="0000374C"/>
    <w:pPr>
      <w:ind w:firstLine="0"/>
    </w:pPr>
  </w:style>
  <w:style w:type="character" w:customStyle="1" w:styleId="a8">
    <w:name w:val="Основной текст Знак"/>
    <w:link w:val="a7"/>
    <w:uiPriority w:val="99"/>
    <w:locked/>
    <w:rsid w:val="004545D7"/>
    <w:rPr>
      <w:rFonts w:cs="Times New Roman"/>
      <w:sz w:val="28"/>
      <w:szCs w:val="28"/>
      <w:lang w:val="ru-RU" w:eastAsia="ru-RU"/>
    </w:rPr>
  </w:style>
  <w:style w:type="paragraph" w:customStyle="1" w:styleId="a9">
    <w:name w:val="Шаблон"/>
    <w:uiPriority w:val="99"/>
    <w:rsid w:val="009E116C"/>
    <w:pPr>
      <w:spacing w:line="288" w:lineRule="auto"/>
      <w:jc w:val="center"/>
    </w:pPr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737F72"/>
    <w:pPr>
      <w:widowControl w:val="0"/>
    </w:pPr>
  </w:style>
  <w:style w:type="paragraph" w:styleId="21">
    <w:name w:val="toc 2"/>
    <w:basedOn w:val="a2"/>
    <w:next w:val="a2"/>
    <w:autoRedefine/>
    <w:uiPriority w:val="99"/>
    <w:semiHidden/>
    <w:rsid w:val="0000374C"/>
    <w:pPr>
      <w:tabs>
        <w:tab w:val="left" w:leader="dot" w:pos="3500"/>
      </w:tabs>
      <w:ind w:firstLine="0"/>
      <w:jc w:val="left"/>
    </w:pPr>
    <w:rPr>
      <w:smallCaps/>
    </w:rPr>
  </w:style>
  <w:style w:type="paragraph" w:styleId="12">
    <w:name w:val="toc 1"/>
    <w:basedOn w:val="a2"/>
    <w:next w:val="a2"/>
    <w:autoRedefine/>
    <w:uiPriority w:val="99"/>
    <w:semiHidden/>
    <w:rsid w:val="0000374C"/>
    <w:pPr>
      <w:tabs>
        <w:tab w:val="right" w:leader="dot" w:pos="1400"/>
      </w:tabs>
      <w:ind w:firstLine="0"/>
    </w:pPr>
  </w:style>
  <w:style w:type="paragraph" w:styleId="31">
    <w:name w:val="toc 3"/>
    <w:basedOn w:val="a2"/>
    <w:next w:val="a2"/>
    <w:autoRedefine/>
    <w:uiPriority w:val="99"/>
    <w:semiHidden/>
    <w:rsid w:val="0000374C"/>
    <w:pPr>
      <w:ind w:firstLine="0"/>
      <w:jc w:val="left"/>
    </w:pPr>
  </w:style>
  <w:style w:type="paragraph" w:styleId="aa">
    <w:name w:val="Balloon Text"/>
    <w:basedOn w:val="a2"/>
    <w:link w:val="ab"/>
    <w:uiPriority w:val="99"/>
    <w:semiHidden/>
    <w:rsid w:val="00420871"/>
    <w:pPr>
      <w:ind w:firstLine="709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420871"/>
    <w:rPr>
      <w:rFonts w:ascii="Tahoma" w:hAnsi="Tahoma" w:cs="Tahoma"/>
      <w:sz w:val="16"/>
      <w:szCs w:val="16"/>
    </w:rPr>
  </w:style>
  <w:style w:type="paragraph" w:styleId="ac">
    <w:name w:val="header"/>
    <w:basedOn w:val="a2"/>
    <w:next w:val="a7"/>
    <w:link w:val="13"/>
    <w:uiPriority w:val="99"/>
    <w:rsid w:val="0000374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210">
    <w:name w:val="Знак Знак21"/>
    <w:uiPriority w:val="99"/>
    <w:semiHidden/>
    <w:locked/>
    <w:rsid w:val="0000374C"/>
    <w:rPr>
      <w:rFonts w:cs="Times New Roman"/>
      <w:noProof/>
      <w:kern w:val="16"/>
      <w:sz w:val="28"/>
      <w:szCs w:val="28"/>
      <w:lang w:val="ru-RU" w:eastAsia="ru-RU"/>
    </w:rPr>
  </w:style>
  <w:style w:type="paragraph" w:styleId="ad">
    <w:name w:val="footer"/>
    <w:basedOn w:val="a2"/>
    <w:link w:val="ae"/>
    <w:uiPriority w:val="99"/>
    <w:semiHidden/>
    <w:rsid w:val="0000374C"/>
    <w:pPr>
      <w:tabs>
        <w:tab w:val="center" w:pos="4819"/>
        <w:tab w:val="right" w:pos="9639"/>
      </w:tabs>
      <w:ind w:firstLine="709"/>
    </w:pPr>
  </w:style>
  <w:style w:type="character" w:customStyle="1" w:styleId="ae">
    <w:name w:val="Нижний колонтитул Знак"/>
    <w:link w:val="ad"/>
    <w:uiPriority w:val="99"/>
    <w:semiHidden/>
    <w:locked/>
    <w:rsid w:val="0000374C"/>
    <w:rPr>
      <w:rFonts w:cs="Times New Roman"/>
      <w:sz w:val="28"/>
      <w:szCs w:val="28"/>
      <w:lang w:val="ru-RU" w:eastAsia="ru-RU"/>
    </w:rPr>
  </w:style>
  <w:style w:type="character" w:customStyle="1" w:styleId="13">
    <w:name w:val="Верхний колонтитул Знак1"/>
    <w:link w:val="ac"/>
    <w:uiPriority w:val="99"/>
    <w:locked/>
    <w:rsid w:val="00420871"/>
    <w:rPr>
      <w:rFonts w:cs="Times New Roman"/>
      <w:noProof/>
      <w:kern w:val="16"/>
      <w:sz w:val="28"/>
      <w:szCs w:val="28"/>
      <w:lang w:val="ru-RU" w:eastAsia="ru-RU"/>
    </w:rPr>
  </w:style>
  <w:style w:type="paragraph" w:styleId="af">
    <w:name w:val="Body Text Indent"/>
    <w:basedOn w:val="a2"/>
    <w:link w:val="af0"/>
    <w:uiPriority w:val="99"/>
    <w:rsid w:val="0000374C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locked/>
    <w:rsid w:val="004545D7"/>
    <w:rPr>
      <w:rFonts w:cs="Times New Roman"/>
      <w:sz w:val="28"/>
      <w:szCs w:val="28"/>
      <w:lang w:val="ru-RU" w:eastAsia="ru-RU"/>
    </w:rPr>
  </w:style>
  <w:style w:type="paragraph" w:styleId="22">
    <w:name w:val="Body Text Indent 2"/>
    <w:basedOn w:val="a2"/>
    <w:link w:val="23"/>
    <w:uiPriority w:val="99"/>
    <w:rsid w:val="0000374C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locked/>
    <w:rsid w:val="004545D7"/>
    <w:rPr>
      <w:rFonts w:cs="Times New Roman"/>
      <w:sz w:val="28"/>
      <w:szCs w:val="28"/>
      <w:lang w:val="ru-RU" w:eastAsia="ru-RU"/>
    </w:rPr>
  </w:style>
  <w:style w:type="paragraph" w:styleId="af1">
    <w:name w:val="Normal (Web)"/>
    <w:basedOn w:val="a2"/>
    <w:uiPriority w:val="99"/>
    <w:rsid w:val="0000374C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f2">
    <w:name w:val="Hyperlink"/>
    <w:uiPriority w:val="99"/>
    <w:rsid w:val="0000374C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txt">
    <w:name w:val="txt"/>
    <w:basedOn w:val="a2"/>
    <w:uiPriority w:val="99"/>
    <w:rsid w:val="004545D7"/>
    <w:pPr>
      <w:spacing w:before="100" w:beforeAutospacing="1" w:after="100" w:afterAutospacing="1"/>
      <w:ind w:firstLine="709"/>
    </w:pPr>
  </w:style>
  <w:style w:type="character" w:styleId="af3">
    <w:name w:val="Emphasis"/>
    <w:uiPriority w:val="99"/>
    <w:qFormat/>
    <w:rsid w:val="004545D7"/>
    <w:rPr>
      <w:rFonts w:cs="Times New Roman"/>
      <w:i/>
      <w:iCs/>
    </w:rPr>
  </w:style>
  <w:style w:type="paragraph" w:styleId="24">
    <w:name w:val="Body Text 2"/>
    <w:basedOn w:val="a2"/>
    <w:link w:val="25"/>
    <w:uiPriority w:val="99"/>
    <w:rsid w:val="00513B7A"/>
    <w:pPr>
      <w:spacing w:after="120" w:line="480" w:lineRule="auto"/>
      <w:ind w:firstLine="709"/>
    </w:pPr>
  </w:style>
  <w:style w:type="character" w:customStyle="1" w:styleId="25">
    <w:name w:val="Основной текст 2 Знак"/>
    <w:link w:val="24"/>
    <w:uiPriority w:val="99"/>
    <w:locked/>
    <w:rsid w:val="00513B7A"/>
    <w:rPr>
      <w:rFonts w:cs="Times New Roman"/>
      <w:sz w:val="24"/>
      <w:szCs w:val="24"/>
    </w:rPr>
  </w:style>
  <w:style w:type="paragraph" w:styleId="32">
    <w:name w:val="Body Text Indent 3"/>
    <w:basedOn w:val="a2"/>
    <w:link w:val="33"/>
    <w:uiPriority w:val="99"/>
    <w:rsid w:val="0000374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locked/>
    <w:rsid w:val="00513B7A"/>
    <w:rPr>
      <w:rFonts w:cs="Times New Roman"/>
      <w:sz w:val="28"/>
      <w:szCs w:val="28"/>
      <w:lang w:val="ru-RU" w:eastAsia="ru-RU"/>
    </w:rPr>
  </w:style>
  <w:style w:type="character" w:styleId="af4">
    <w:name w:val="Strong"/>
    <w:uiPriority w:val="99"/>
    <w:qFormat/>
    <w:rsid w:val="0067763E"/>
    <w:rPr>
      <w:rFonts w:cs="Times New Roman"/>
      <w:b/>
      <w:bCs/>
    </w:rPr>
  </w:style>
  <w:style w:type="table" w:styleId="-1">
    <w:name w:val="Table Web 1"/>
    <w:basedOn w:val="a4"/>
    <w:uiPriority w:val="99"/>
    <w:rsid w:val="0000374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5">
    <w:name w:val="Верхний колонтитул Знак"/>
    <w:uiPriority w:val="99"/>
    <w:rsid w:val="0000374C"/>
    <w:rPr>
      <w:rFonts w:cs="Times New Roman"/>
      <w:kern w:val="16"/>
      <w:sz w:val="24"/>
      <w:szCs w:val="24"/>
    </w:rPr>
  </w:style>
  <w:style w:type="paragraph" w:customStyle="1" w:styleId="af6">
    <w:name w:val="выделение"/>
    <w:uiPriority w:val="99"/>
    <w:rsid w:val="0000374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6">
    <w:name w:val="Заголовок 2 дипл"/>
    <w:basedOn w:val="a2"/>
    <w:next w:val="af"/>
    <w:uiPriority w:val="99"/>
    <w:rsid w:val="0000374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7">
    <w:name w:val="endnote reference"/>
    <w:uiPriority w:val="99"/>
    <w:semiHidden/>
    <w:rsid w:val="0000374C"/>
    <w:rPr>
      <w:rFonts w:cs="Times New Roman"/>
      <w:vertAlign w:val="superscript"/>
    </w:rPr>
  </w:style>
  <w:style w:type="paragraph" w:styleId="af8">
    <w:name w:val="Plain Text"/>
    <w:basedOn w:val="a2"/>
    <w:link w:val="14"/>
    <w:uiPriority w:val="99"/>
    <w:rsid w:val="0000374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8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a">
    <w:name w:val="footnote reference"/>
    <w:uiPriority w:val="99"/>
    <w:semiHidden/>
    <w:rsid w:val="0000374C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0374C"/>
    <w:pPr>
      <w:numPr>
        <w:numId w:val="33"/>
      </w:numPr>
      <w:spacing w:line="360" w:lineRule="auto"/>
      <w:jc w:val="both"/>
    </w:pPr>
    <w:rPr>
      <w:sz w:val="28"/>
      <w:szCs w:val="28"/>
    </w:rPr>
  </w:style>
  <w:style w:type="character" w:styleId="afb">
    <w:name w:val="page number"/>
    <w:uiPriority w:val="99"/>
    <w:rsid w:val="0000374C"/>
    <w:rPr>
      <w:rFonts w:cs="Times New Roman"/>
    </w:rPr>
  </w:style>
  <w:style w:type="character" w:customStyle="1" w:styleId="afc">
    <w:name w:val="номер страницы"/>
    <w:uiPriority w:val="99"/>
    <w:rsid w:val="0000374C"/>
    <w:rPr>
      <w:rFonts w:cs="Times New Roman"/>
      <w:sz w:val="28"/>
      <w:szCs w:val="28"/>
    </w:rPr>
  </w:style>
  <w:style w:type="paragraph" w:customStyle="1" w:styleId="afd">
    <w:name w:val="Обычный +"/>
    <w:basedOn w:val="a2"/>
    <w:autoRedefine/>
    <w:uiPriority w:val="99"/>
    <w:rsid w:val="0000374C"/>
    <w:pPr>
      <w:ind w:firstLine="709"/>
    </w:pPr>
  </w:style>
  <w:style w:type="paragraph" w:styleId="41">
    <w:name w:val="toc 4"/>
    <w:basedOn w:val="a2"/>
    <w:next w:val="a2"/>
    <w:autoRedefine/>
    <w:uiPriority w:val="99"/>
    <w:semiHidden/>
    <w:rsid w:val="0000374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0374C"/>
    <w:pPr>
      <w:ind w:left="958" w:firstLine="709"/>
    </w:pPr>
  </w:style>
  <w:style w:type="table" w:styleId="afe">
    <w:name w:val="Table Grid"/>
    <w:basedOn w:val="a4"/>
    <w:uiPriority w:val="99"/>
    <w:rsid w:val="0000374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00374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0374C"/>
    <w:pPr>
      <w:numPr>
        <w:numId w:val="3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0374C"/>
    <w:pPr>
      <w:numPr>
        <w:numId w:val="3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0374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0374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0374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0374C"/>
    <w:rPr>
      <w:i/>
      <w:iCs/>
    </w:rPr>
  </w:style>
  <w:style w:type="paragraph" w:customStyle="1" w:styleId="aff0">
    <w:name w:val="ТАБЛИЦА"/>
    <w:next w:val="a2"/>
    <w:autoRedefine/>
    <w:uiPriority w:val="99"/>
    <w:rsid w:val="0000374C"/>
    <w:pPr>
      <w:spacing w:line="360" w:lineRule="auto"/>
    </w:pPr>
    <w:rPr>
      <w:color w:val="000000"/>
    </w:rPr>
  </w:style>
  <w:style w:type="paragraph" w:customStyle="1" w:styleId="aff1">
    <w:name w:val="Стиль ТАБЛИЦА + Междустр.интервал:  полуторный"/>
    <w:basedOn w:val="aff0"/>
    <w:uiPriority w:val="99"/>
    <w:rsid w:val="0000374C"/>
  </w:style>
  <w:style w:type="paragraph" w:customStyle="1" w:styleId="15">
    <w:name w:val="Стиль ТАБЛИЦА + Междустр.интервал:  полуторный1"/>
    <w:basedOn w:val="aff0"/>
    <w:autoRedefine/>
    <w:uiPriority w:val="99"/>
    <w:rsid w:val="0000374C"/>
  </w:style>
  <w:style w:type="table" w:customStyle="1" w:styleId="16">
    <w:name w:val="Стиль таблицы1"/>
    <w:uiPriority w:val="99"/>
    <w:rsid w:val="0000374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basedOn w:val="a2"/>
    <w:autoRedefine/>
    <w:uiPriority w:val="99"/>
    <w:rsid w:val="0000374C"/>
    <w:pPr>
      <w:spacing w:line="240" w:lineRule="auto"/>
      <w:ind w:firstLine="0"/>
      <w:jc w:val="center"/>
    </w:pPr>
    <w:rPr>
      <w:sz w:val="20"/>
      <w:szCs w:val="20"/>
    </w:rPr>
  </w:style>
  <w:style w:type="paragraph" w:styleId="aff3">
    <w:name w:val="endnote text"/>
    <w:basedOn w:val="a2"/>
    <w:link w:val="aff4"/>
    <w:uiPriority w:val="99"/>
    <w:semiHidden/>
    <w:rsid w:val="0000374C"/>
    <w:pPr>
      <w:ind w:firstLine="709"/>
    </w:pPr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Pr>
      <w:rFonts w:cs="Times New Roman"/>
      <w:sz w:val="20"/>
      <w:szCs w:val="20"/>
    </w:rPr>
  </w:style>
  <w:style w:type="paragraph" w:styleId="aff5">
    <w:name w:val="footnote text"/>
    <w:basedOn w:val="a2"/>
    <w:link w:val="aff6"/>
    <w:autoRedefine/>
    <w:uiPriority w:val="99"/>
    <w:semiHidden/>
    <w:rsid w:val="0000374C"/>
    <w:pPr>
      <w:ind w:firstLine="709"/>
    </w:pPr>
    <w:rPr>
      <w:color w:val="000000"/>
      <w:sz w:val="20"/>
      <w:szCs w:val="20"/>
    </w:rPr>
  </w:style>
  <w:style w:type="character" w:customStyle="1" w:styleId="aff6">
    <w:name w:val="Текст сноски Знак"/>
    <w:link w:val="aff5"/>
    <w:uiPriority w:val="99"/>
    <w:locked/>
    <w:rsid w:val="0000374C"/>
    <w:rPr>
      <w:rFonts w:cs="Times New Roman"/>
      <w:color w:val="000000"/>
      <w:lang w:val="ru-RU" w:eastAsia="ru-RU"/>
    </w:rPr>
  </w:style>
  <w:style w:type="paragraph" w:customStyle="1" w:styleId="aff7">
    <w:name w:val="титут"/>
    <w:autoRedefine/>
    <w:uiPriority w:val="99"/>
    <w:rsid w:val="0000374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11493</Words>
  <Characters>65513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среднего </vt:lpstr>
    </vt:vector>
  </TitlesOfParts>
  <Company>БТЭК</Company>
  <LinksUpToDate>false</LinksUpToDate>
  <CharactersWithSpaces>76853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среднего </dc:title>
  <dc:subject/>
  <dc:creator>slava</dc:creator>
  <cp:keywords/>
  <dc:description/>
  <cp:lastModifiedBy>admin</cp:lastModifiedBy>
  <cp:revision>2</cp:revision>
  <cp:lastPrinted>2009-06-25T19:35:00Z</cp:lastPrinted>
  <dcterms:created xsi:type="dcterms:W3CDTF">2014-03-10T06:00:00Z</dcterms:created>
  <dcterms:modified xsi:type="dcterms:W3CDTF">2014-03-10T06:00:00Z</dcterms:modified>
</cp:coreProperties>
</file>