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DE" w:rsidRDefault="008635DE" w:rsidP="008A736D">
      <w:pPr>
        <w:pStyle w:val="a5"/>
        <w:jc w:val="center"/>
        <w:rPr>
          <w:sz w:val="36"/>
          <w:szCs w:val="36"/>
        </w:rPr>
      </w:pPr>
    </w:p>
    <w:p w:rsidR="0099434C" w:rsidRPr="008A736D" w:rsidRDefault="0099434C" w:rsidP="008A736D">
      <w:pPr>
        <w:pStyle w:val="a5"/>
        <w:jc w:val="center"/>
        <w:rPr>
          <w:sz w:val="36"/>
          <w:szCs w:val="36"/>
        </w:rPr>
      </w:pPr>
      <w:r w:rsidRPr="008A736D">
        <w:rPr>
          <w:sz w:val="36"/>
          <w:szCs w:val="36"/>
        </w:rPr>
        <w:t>Содержание:</w:t>
      </w:r>
    </w:p>
    <w:p w:rsidR="0099434C" w:rsidRPr="00127FAB" w:rsidRDefault="0099434C" w:rsidP="008A736D">
      <w:pPr>
        <w:pStyle w:val="a5"/>
        <w:numPr>
          <w:ilvl w:val="0"/>
          <w:numId w:val="35"/>
        </w:numPr>
      </w:pPr>
      <w:r>
        <w:t xml:space="preserve">Введение ………………………………………………………2                                                                         </w:t>
      </w:r>
    </w:p>
    <w:p w:rsidR="0099434C" w:rsidRPr="00127FAB" w:rsidRDefault="0099434C" w:rsidP="008A736D">
      <w:pPr>
        <w:pStyle w:val="a5"/>
        <w:numPr>
          <w:ilvl w:val="0"/>
          <w:numId w:val="35"/>
        </w:numPr>
        <w:spacing w:line="360" w:lineRule="auto"/>
      </w:pPr>
      <w:r w:rsidRPr="00127FAB">
        <w:t>Характеристика торгового предприятия</w:t>
      </w:r>
      <w:r>
        <w:t>…………………...3</w:t>
      </w:r>
    </w:p>
    <w:p w:rsidR="0099434C" w:rsidRPr="00127FAB" w:rsidRDefault="0099434C" w:rsidP="008A736D">
      <w:pPr>
        <w:pStyle w:val="a5"/>
        <w:numPr>
          <w:ilvl w:val="0"/>
          <w:numId w:val="35"/>
        </w:numPr>
        <w:spacing w:line="360" w:lineRule="auto"/>
      </w:pPr>
      <w:r w:rsidRPr="00127FAB">
        <w:t>Организация торгово-технологического процесса и правила торговли товарами</w:t>
      </w:r>
      <w:r>
        <w:t>……………………………………………8</w:t>
      </w:r>
    </w:p>
    <w:p w:rsidR="0099434C" w:rsidRPr="00127FAB" w:rsidRDefault="0099434C" w:rsidP="008A736D">
      <w:pPr>
        <w:pStyle w:val="a5"/>
        <w:numPr>
          <w:ilvl w:val="0"/>
          <w:numId w:val="35"/>
        </w:numPr>
        <w:spacing w:line="360" w:lineRule="auto"/>
      </w:pPr>
      <w:r w:rsidRPr="00127FAB">
        <w:t>Приёмка товаров по количеству и качеству</w:t>
      </w:r>
      <w:r>
        <w:t>………………..15</w:t>
      </w:r>
    </w:p>
    <w:p w:rsidR="0099434C" w:rsidRPr="00127FAB" w:rsidRDefault="0099434C" w:rsidP="008A736D">
      <w:pPr>
        <w:pStyle w:val="a5"/>
        <w:numPr>
          <w:ilvl w:val="0"/>
          <w:numId w:val="35"/>
        </w:numPr>
        <w:spacing w:line="360" w:lineRule="auto"/>
      </w:pPr>
      <w:r w:rsidRPr="00127FAB">
        <w:t>Характеристика ассортимента</w:t>
      </w:r>
      <w:r>
        <w:t>……………………………….19</w:t>
      </w:r>
    </w:p>
    <w:p w:rsidR="0099434C" w:rsidRPr="00127FAB" w:rsidRDefault="0099434C" w:rsidP="008A736D">
      <w:pPr>
        <w:pStyle w:val="a5"/>
        <w:numPr>
          <w:ilvl w:val="0"/>
          <w:numId w:val="35"/>
        </w:numPr>
        <w:spacing w:line="360" w:lineRule="auto"/>
      </w:pPr>
      <w:r>
        <w:t>Заключение………………………….......................................24</w:t>
      </w:r>
    </w:p>
    <w:p w:rsidR="0099434C" w:rsidRPr="00127FAB" w:rsidRDefault="0099434C" w:rsidP="008A736D">
      <w:pPr>
        <w:pStyle w:val="a5"/>
        <w:numPr>
          <w:ilvl w:val="0"/>
          <w:numId w:val="35"/>
        </w:numPr>
        <w:spacing w:line="360" w:lineRule="auto"/>
      </w:pPr>
      <w:r w:rsidRPr="00127FAB">
        <w:t>Список литературных источников</w:t>
      </w:r>
      <w:r>
        <w:t>…………………………..25</w:t>
      </w:r>
    </w:p>
    <w:p w:rsidR="0099434C" w:rsidRPr="00127FAB" w:rsidRDefault="0099434C" w:rsidP="008A736D">
      <w:pPr>
        <w:pStyle w:val="a5"/>
        <w:spacing w:line="360" w:lineRule="auto"/>
        <w:ind w:left="709" w:firstLine="0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r w:rsidRPr="00127FAB">
        <w:tab/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Pr="00127FAB" w:rsidRDefault="0099434C" w:rsidP="008A736D">
      <w:pPr>
        <w:pStyle w:val="a5"/>
        <w:ind w:firstLine="0"/>
        <w:jc w:val="center"/>
      </w:pPr>
      <w:r w:rsidRPr="00127FAB">
        <w:t>ВВЕДЕНИЕ.</w:t>
      </w:r>
    </w:p>
    <w:p w:rsidR="0099434C" w:rsidRPr="00127FAB" w:rsidRDefault="0099434C" w:rsidP="00127FAB">
      <w:pPr>
        <w:pStyle w:val="a5"/>
      </w:pPr>
      <w:r w:rsidRPr="00127FAB">
        <w:t>В процессе прохождения нашей учебно-ознакомительной практики  мы ознакомились с торгово-технологическим процессом, с правилами торговли в розничных предприятиях различных форм собственности, с правилами приёмки товаров по количеству и качеству, изучили ассортимент товаров. На данном этапе мы знакомимся с работой первичного звена в торгово-технологическом процессе торговли. При этом изучаем основные положения квалификационной характеристики и обязанности продавца. Для выполнения программы практики в должности продавца мы должны изучить нормативные документы по организации торговли на территории РБ (постановления приказы).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B72C9F">
      <w:pPr>
        <w:pStyle w:val="a5"/>
        <w:ind w:firstLine="0"/>
      </w:pPr>
    </w:p>
    <w:p w:rsidR="0099434C" w:rsidRDefault="0099434C" w:rsidP="00B72C9F">
      <w:pPr>
        <w:pStyle w:val="a5"/>
        <w:ind w:firstLine="0"/>
        <w:jc w:val="center"/>
      </w:pPr>
    </w:p>
    <w:p w:rsidR="0099434C" w:rsidRPr="00127FAB" w:rsidRDefault="0099434C" w:rsidP="00B72C9F">
      <w:pPr>
        <w:pStyle w:val="a5"/>
        <w:ind w:firstLine="0"/>
        <w:jc w:val="center"/>
      </w:pPr>
      <w:r w:rsidRPr="00127FAB">
        <w:t>1.ХАРАКТЕРИСТИКА ТОРГОВОГО ПРЕДПРИЯТИЯ.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r w:rsidRPr="00127FAB">
        <w:rPr>
          <w:rStyle w:val="snippet"/>
        </w:rPr>
        <w:t xml:space="preserve">Центральный Универсальный Магазин располагается по адресу пр. Независимости, 54.  В нем есть огромный выбор промтоварных и небольшой выбор пищевых товаров. </w:t>
      </w:r>
      <w:r w:rsidRPr="00127FAB">
        <w:t xml:space="preserve">Магазин занимается реализацией товаров, а также оказанием различных услуг населению. Основным сегментом рынка являются домашние хозяйства, кроме населения магазин также обслуживает и предприятия. </w:t>
      </w:r>
    </w:p>
    <w:p w:rsidR="0099434C" w:rsidRPr="00127FAB" w:rsidRDefault="0099434C" w:rsidP="00127FAB">
      <w:pPr>
        <w:pStyle w:val="a5"/>
      </w:pPr>
      <w:r w:rsidRPr="00127FAB">
        <w:t>Решение о создании ОАО «ЦУМ Минск» принято на учредительной конференции 30.12.1998 г. Зарегистрировано решением Минскгорисполкома 28.01.99 г. №323/1</w:t>
      </w:r>
    </w:p>
    <w:p w:rsidR="0099434C" w:rsidRPr="00127FAB" w:rsidRDefault="0099434C" w:rsidP="00127FAB">
      <w:pPr>
        <w:pStyle w:val="a5"/>
      </w:pPr>
      <w:r w:rsidRPr="00127FAB">
        <w:t>Уставной фонд ОАО «ЦУМ Минск» - 181,5млн. руб.</w:t>
      </w:r>
    </w:p>
    <w:p w:rsidR="0099434C" w:rsidRPr="00127FAB" w:rsidRDefault="0099434C" w:rsidP="00127FAB">
      <w:pPr>
        <w:pStyle w:val="a5"/>
      </w:pPr>
      <w:r w:rsidRPr="00127FAB">
        <w:t>доля государства – 58,52%</w:t>
      </w:r>
    </w:p>
    <w:p w:rsidR="0099434C" w:rsidRPr="00127FAB" w:rsidRDefault="0099434C" w:rsidP="00127FAB">
      <w:pPr>
        <w:pStyle w:val="a5"/>
      </w:pPr>
      <w:r w:rsidRPr="00127FAB">
        <w:t>доля коллектива – 41,48%</w:t>
      </w:r>
    </w:p>
    <w:p w:rsidR="0099434C" w:rsidRPr="00127FAB" w:rsidRDefault="0099434C" w:rsidP="00127FAB">
      <w:pPr>
        <w:pStyle w:val="a5"/>
      </w:pPr>
      <w:r w:rsidRPr="00127FAB">
        <w:t>Количество акций 1210296 шт.</w:t>
      </w:r>
    </w:p>
    <w:p w:rsidR="0099434C" w:rsidRPr="00127FAB" w:rsidRDefault="0099434C" w:rsidP="00127FAB">
      <w:pPr>
        <w:pStyle w:val="a5"/>
      </w:pPr>
      <w:r w:rsidRPr="00127FAB">
        <w:t>В том числе:</w:t>
      </w:r>
    </w:p>
    <w:p w:rsidR="0099434C" w:rsidRPr="00127FAB" w:rsidRDefault="0099434C" w:rsidP="00127FAB">
      <w:pPr>
        <w:pStyle w:val="a5"/>
      </w:pPr>
      <w:r w:rsidRPr="00127FAB">
        <w:t>Принадлежащих государству – 708113 шт.</w:t>
      </w:r>
    </w:p>
    <w:p w:rsidR="0099434C" w:rsidRPr="00127FAB" w:rsidRDefault="0099434C" w:rsidP="00127FAB">
      <w:pPr>
        <w:pStyle w:val="a5"/>
      </w:pPr>
      <w:r w:rsidRPr="00127FAB">
        <w:t xml:space="preserve">                              коллективу – 501983 шт. </w:t>
      </w:r>
    </w:p>
    <w:p w:rsidR="0099434C" w:rsidRPr="00127FAB" w:rsidRDefault="0099434C" w:rsidP="00127FAB">
      <w:pPr>
        <w:pStyle w:val="a5"/>
      </w:pPr>
      <w:r w:rsidRPr="00127FAB">
        <w:t>Номинальная стоимость 1 акции 150 руб.</w:t>
      </w:r>
    </w:p>
    <w:p w:rsidR="0099434C" w:rsidRPr="00127FAB" w:rsidRDefault="0099434C" w:rsidP="00127FAB">
      <w:pPr>
        <w:pStyle w:val="a5"/>
      </w:pPr>
      <w:r w:rsidRPr="00127FAB">
        <w:t>Число акционеров – 1057</w:t>
      </w:r>
    </w:p>
    <w:p w:rsidR="0099434C" w:rsidRPr="00127FAB" w:rsidRDefault="0099434C" w:rsidP="00127FAB">
      <w:pPr>
        <w:pStyle w:val="a5"/>
      </w:pPr>
      <w:r w:rsidRPr="00127FAB">
        <w:t>Стоимость чистых активов – 21079 млн. руб.</w:t>
      </w:r>
    </w:p>
    <w:p w:rsidR="0099434C" w:rsidRPr="00127FAB" w:rsidRDefault="0099434C" w:rsidP="00127FAB">
      <w:pPr>
        <w:pStyle w:val="a5"/>
      </w:pPr>
      <w:r w:rsidRPr="00127FAB">
        <w:t>Стоимость имущества на долю государства – 12335 млн. руб.</w:t>
      </w:r>
    </w:p>
    <w:p w:rsidR="0099434C" w:rsidRPr="00127FAB" w:rsidRDefault="0099434C" w:rsidP="00127FAB">
      <w:pPr>
        <w:pStyle w:val="a5"/>
      </w:pPr>
      <w:r w:rsidRPr="00127FAB">
        <w:t xml:space="preserve">                                        на долю коллектива – 8744 млн. руб.</w:t>
      </w:r>
    </w:p>
    <w:p w:rsidR="0099434C" w:rsidRPr="00127FAB" w:rsidRDefault="0099434C" w:rsidP="00127FAB">
      <w:pPr>
        <w:pStyle w:val="a5"/>
      </w:pPr>
      <w:r w:rsidRPr="00127FAB">
        <w:t>Основные фонды на 01.01.2007 г. – 21410 млн.руб.  [Приложение Б]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r w:rsidRPr="00127FAB">
        <w:t xml:space="preserve">Здание магазина построено в 1964 г.  Площадь застройки- 6646 кв м, объем здания – 148991 куб м, общая площадь здания – 26749 кв м, в т.ч. подвала – 3916 кв м. [приложение А]. </w:t>
      </w:r>
    </w:p>
    <w:p w:rsidR="0099434C" w:rsidRPr="00127FAB" w:rsidRDefault="0099434C" w:rsidP="00127FAB">
      <w:pPr>
        <w:pStyle w:val="a5"/>
      </w:pPr>
      <w:r w:rsidRPr="00127FAB">
        <w:t>Важным документом,  на основе которого ОАО «ЦУМ Минск» осуществляет свою деятельность, является свидетельство о государственной регистрации. Минский горисполком решением от 14 марта 2000г. № 273 зарегистрировал Открытое Акционерное Общество «ЦУМ МИНСК» в Едином государственном регистре юридических лиц и индивидуальных предпринимателей за № 100346874 [см. Приложение В ].</w:t>
      </w:r>
    </w:p>
    <w:p w:rsidR="0099434C" w:rsidRPr="00127FAB" w:rsidRDefault="0099434C" w:rsidP="00127FAB">
      <w:pPr>
        <w:pStyle w:val="a5"/>
      </w:pPr>
      <w:r w:rsidRPr="00127FAB">
        <w:t>ОАО «ЦУМ Минск» реализует различные виды деятельности, на осуществление права которых требуется специальное разрешение (лицензия).</w:t>
      </w:r>
    </w:p>
    <w:p w:rsidR="0099434C" w:rsidRPr="00127FAB" w:rsidRDefault="0099434C" w:rsidP="00127FAB">
      <w:pPr>
        <w:pStyle w:val="a5"/>
      </w:pPr>
      <w:r w:rsidRPr="00127FAB">
        <w:t>Минским горисполкомом выдано специальное разрешение (лицензия) № 50000/0270052 На право осуществления розничной торговли (включая алкогольные напитки и табачные изделия) и общественное питание. [см. Приложение Г ].</w:t>
      </w:r>
    </w:p>
    <w:p w:rsidR="0099434C" w:rsidRPr="00127FAB" w:rsidRDefault="0099434C" w:rsidP="00127FAB">
      <w:pPr>
        <w:pStyle w:val="a5"/>
      </w:pPr>
      <w:r w:rsidRPr="00127FAB">
        <w:t>Расширенный ассортиментный перечень товаров для секции 7100 «Ювелирные изделия» представлен в приложении Д.</w:t>
      </w:r>
    </w:p>
    <w:p w:rsidR="0099434C" w:rsidRPr="00127FAB" w:rsidRDefault="0099434C" w:rsidP="00127FAB">
      <w:pPr>
        <w:pStyle w:val="a5"/>
      </w:pPr>
      <w:r w:rsidRPr="00127FAB">
        <w:t>В ОАО «ЦУМ Минск» действует такой метод продажи товаров как индивидуальный, то есть через прилавок.</w:t>
      </w:r>
    </w:p>
    <w:p w:rsidR="0099434C" w:rsidRPr="00127FAB" w:rsidRDefault="0099434C" w:rsidP="00127FAB">
      <w:pPr>
        <w:pStyle w:val="a5"/>
      </w:pPr>
      <w:r w:rsidRPr="00127FAB">
        <w:t>Продавец обязан иметь книгу замечаний и предложений, книгу учета проверок (ревизий),</w:t>
      </w:r>
      <w:r w:rsidRPr="00127FAB">
        <w:rPr>
          <w:spacing w:val="-1"/>
        </w:rPr>
        <w:t xml:space="preserve">санитарный журнал (при торговле продовольственными товарами, осуществлении общественного </w:t>
      </w:r>
      <w:r w:rsidRPr="00127FAB">
        <w:t>питания), бракеражный журнал (при осуществлении общественного питания) и иные документы, установленные законодательством.</w:t>
      </w:r>
    </w:p>
    <w:p w:rsidR="0099434C" w:rsidRPr="00127FAB" w:rsidRDefault="0099434C" w:rsidP="00127FAB">
      <w:pPr>
        <w:pStyle w:val="a5"/>
      </w:pPr>
      <w:r w:rsidRPr="00127FAB">
        <w:rPr>
          <w:spacing w:val="-1"/>
        </w:rPr>
        <w:t>(часть 1 пункта 9 в ред. постановления Совмина от 16.03.2005 N 285)</w:t>
      </w:r>
    </w:p>
    <w:p w:rsidR="0099434C" w:rsidRPr="00127FAB" w:rsidRDefault="0099434C" w:rsidP="00127FAB">
      <w:pPr>
        <w:pStyle w:val="a5"/>
      </w:pPr>
      <w:r w:rsidRPr="00127FAB">
        <w:t xml:space="preserve">Книга замечаний и предложений предъявляется по первому требованию покупателя. При этом запрещается требовать от покупателя предъявления документов, удостоверяющих личность, или </w:t>
      </w:r>
      <w:r w:rsidRPr="00127FAB">
        <w:rPr>
          <w:spacing w:val="-1"/>
        </w:rPr>
        <w:t xml:space="preserve">объяснения причин, вызвавших необходимость внесения в книгу замечания и (или) предложения, </w:t>
      </w:r>
      <w:r w:rsidRPr="00127FAB">
        <w:t>(часть 2 пункта 9 в ред. постановления Совмина от 06.03.2006 N 317)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r w:rsidRPr="00127FAB">
        <w:rPr>
          <w:spacing w:val="-5"/>
        </w:rPr>
        <w:t xml:space="preserve"> Дополнительные услуги, оказываемые в секции :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39"/>
        <w:gridCol w:w="4896"/>
      </w:tblGrid>
      <w:tr w:rsidR="0099434C" w:rsidRPr="0024540A" w:rsidTr="00B72C9F">
        <w:trPr>
          <w:trHeight w:hRule="exact" w:val="367"/>
        </w:trPr>
        <w:tc>
          <w:tcPr>
            <w:tcW w:w="4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бесплатные</w:t>
            </w: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платные</w:t>
            </w:r>
          </w:p>
        </w:tc>
      </w:tr>
      <w:tr w:rsidR="0099434C" w:rsidRPr="0024540A" w:rsidTr="00B72C9F">
        <w:trPr>
          <w:trHeight w:hRule="exact" w:val="358"/>
        </w:trPr>
        <w:tc>
          <w:tcPr>
            <w:tcW w:w="4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24540A">
              <w:rPr>
                <w:spacing w:val="-6"/>
              </w:rPr>
              <w:t>1.</w:t>
            </w:r>
            <w:r w:rsidRPr="00127FAB">
              <w:rPr>
                <w:spacing w:val="-6"/>
              </w:rPr>
              <w:t>оформление товаров по</w:t>
            </w: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24540A">
              <w:rPr>
                <w:spacing w:val="-3"/>
              </w:rPr>
              <w:t xml:space="preserve">1. </w:t>
            </w:r>
            <w:r w:rsidRPr="00127FAB">
              <w:rPr>
                <w:spacing w:val="-3"/>
              </w:rPr>
              <w:t>продажа талонов на проезд</w:t>
            </w:r>
          </w:p>
        </w:tc>
      </w:tr>
      <w:tr w:rsidR="0099434C" w:rsidRPr="0024540A" w:rsidTr="00B72C9F">
        <w:trPr>
          <w:trHeight w:hRule="exact" w:val="336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rPr>
                <w:spacing w:val="-3"/>
              </w:rPr>
              <w:t>безналичному расчету и в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в городском транспорте.</w:t>
            </w:r>
          </w:p>
        </w:tc>
      </w:tr>
      <w:tr w:rsidR="0099434C" w:rsidRPr="0024540A" w:rsidTr="00B72C9F">
        <w:trPr>
          <w:trHeight w:hRule="exact" w:val="305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кредит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24540A">
              <w:t xml:space="preserve">2. </w:t>
            </w:r>
            <w:r w:rsidRPr="00127FAB">
              <w:t>продажа лотерейных</w:t>
            </w:r>
          </w:p>
        </w:tc>
      </w:tr>
      <w:tr w:rsidR="0099434C" w:rsidRPr="0024540A" w:rsidTr="00B72C9F">
        <w:trPr>
          <w:trHeight w:hRule="exact" w:val="319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24540A">
              <w:t xml:space="preserve">2. </w:t>
            </w:r>
            <w:r w:rsidRPr="00127FAB">
              <w:t>прием и исполнение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билетов.</w:t>
            </w:r>
          </w:p>
        </w:tc>
      </w:tr>
      <w:tr w:rsidR="0099434C" w:rsidRPr="0024540A" w:rsidTr="00B72C9F">
        <w:trPr>
          <w:trHeight w:hRule="exact" w:val="349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rPr>
                <w:spacing w:val="-6"/>
              </w:rPr>
              <w:t>предварительных  заказов на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</w:p>
        </w:tc>
      </w:tr>
      <w:tr w:rsidR="0099434C" w:rsidRPr="0024540A" w:rsidTr="00B72C9F">
        <w:trPr>
          <w:trHeight w:hRule="exact" w:val="327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rPr>
                <w:spacing w:val="-9"/>
              </w:rPr>
              <w:t>товары, временно отсутствующие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</w:p>
        </w:tc>
      </w:tr>
      <w:tr w:rsidR="0099434C" w:rsidRPr="0024540A" w:rsidTr="00B72C9F">
        <w:trPr>
          <w:trHeight w:hRule="exact" w:val="323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в продаже.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</w:p>
        </w:tc>
      </w:tr>
      <w:tr w:rsidR="0099434C" w:rsidRPr="0024540A" w:rsidTr="00B72C9F">
        <w:trPr>
          <w:trHeight w:hRule="exact" w:val="288"/>
        </w:trPr>
        <w:tc>
          <w:tcPr>
            <w:tcW w:w="48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24540A">
              <w:t xml:space="preserve">3. </w:t>
            </w:r>
            <w:r w:rsidRPr="00127FAB">
              <w:t>комплектование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</w:p>
        </w:tc>
      </w:tr>
      <w:tr w:rsidR="0099434C" w:rsidRPr="0024540A" w:rsidTr="00B72C9F">
        <w:trPr>
          <w:trHeight w:hRule="exact" w:val="353"/>
        </w:trPr>
        <w:tc>
          <w:tcPr>
            <w:tcW w:w="4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  <w:r w:rsidRPr="00127FAB">
              <w:t>подарочных наборов.</w:t>
            </w:r>
          </w:p>
        </w:tc>
        <w:tc>
          <w:tcPr>
            <w:tcW w:w="4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34C" w:rsidRPr="0024540A" w:rsidRDefault="0099434C" w:rsidP="00127FAB">
            <w:pPr>
              <w:pStyle w:val="a5"/>
            </w:pPr>
          </w:p>
        </w:tc>
      </w:tr>
    </w:tbl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  <w:rPr>
          <w:b/>
          <w:i/>
        </w:rPr>
      </w:pPr>
    </w:p>
    <w:p w:rsidR="0099434C" w:rsidRPr="00127FAB" w:rsidRDefault="0099434C" w:rsidP="00127FAB">
      <w:pPr>
        <w:pStyle w:val="a5"/>
      </w:pPr>
      <w:r w:rsidRPr="00127FAB">
        <w:t>Дополнительные услуги, оказываемые ОАО «ЦУМ МИНСК» представлены в приложении Е.</w:t>
      </w:r>
    </w:p>
    <w:p w:rsidR="0099434C" w:rsidRPr="00127FAB" w:rsidRDefault="0099434C" w:rsidP="00127FAB">
      <w:pPr>
        <w:pStyle w:val="a5"/>
      </w:pPr>
      <w:r w:rsidRPr="00127FAB">
        <w:rPr>
          <w:spacing w:val="-1"/>
        </w:rPr>
        <w:t>Режим работы продавца определяется по согласованию с местными исполнительными и</w:t>
      </w:r>
      <w:r w:rsidRPr="00127FAB">
        <w:rPr>
          <w:spacing w:val="-1"/>
        </w:rPr>
        <w:br/>
        <w:t>распорядительными органами и должен соответствовать установленному режиму работы.</w:t>
      </w:r>
    </w:p>
    <w:p w:rsidR="0099434C" w:rsidRPr="00127FAB" w:rsidRDefault="0099434C" w:rsidP="00127FAB">
      <w:pPr>
        <w:pStyle w:val="a5"/>
      </w:pPr>
      <w:r w:rsidRPr="00127FAB">
        <w:rPr>
          <w:spacing w:val="-1"/>
        </w:rPr>
        <w:t xml:space="preserve">В случае временного приостановления своей деятельности (для проведения ремонта, плановых </w:t>
      </w:r>
      <w:r w:rsidRPr="00127FAB">
        <w:t>санитарных дней и в других случаях) продавец должен своевременно предоставить покупателю информацию об этом.</w:t>
      </w:r>
    </w:p>
    <w:p w:rsidR="0099434C" w:rsidRPr="00127FAB" w:rsidRDefault="0099434C" w:rsidP="00127FAB">
      <w:pPr>
        <w:pStyle w:val="a5"/>
      </w:pPr>
      <w:r w:rsidRPr="00127FAB">
        <w:t>О закрытии торгового объекта на ремонт (переоборудование) покупатели не позднее чем за пять дней до его закрытия извещаются специальным объявлением.</w:t>
      </w:r>
    </w:p>
    <w:p w:rsidR="0099434C" w:rsidRDefault="0099434C" w:rsidP="00B72C9F">
      <w:pPr>
        <w:pStyle w:val="a5"/>
      </w:pPr>
      <w:r w:rsidRPr="00127FAB">
        <w:t xml:space="preserve">Закрытие торгового объекта на ремонт (переоборудование) производится по согласованию с </w:t>
      </w:r>
      <w:r w:rsidRPr="00127FAB">
        <w:rPr>
          <w:spacing w:val="-1"/>
        </w:rPr>
        <w:t xml:space="preserve">местными исполнительными и распорядительными органами. При осуществлении общественного </w:t>
      </w:r>
      <w:r w:rsidRPr="00127FAB">
        <w:t>питания в организациях закрытие торгового объекта общественного питания на ремонт согласовывается с администрацией этих организаций.</w:t>
      </w:r>
    </w:p>
    <w:p w:rsidR="0099434C" w:rsidRPr="00B72C9F" w:rsidRDefault="0099434C" w:rsidP="00B72C9F">
      <w:pPr>
        <w:pStyle w:val="a5"/>
      </w:pPr>
      <w:r w:rsidRPr="00127FAB">
        <w:rPr>
          <w:b/>
        </w:rPr>
        <w:t>График работы секции «Ювелирные изделия»</w:t>
      </w:r>
    </w:p>
    <w:p w:rsidR="0099434C" w:rsidRPr="00127FAB" w:rsidRDefault="0099434C" w:rsidP="00127FAB">
      <w:pPr>
        <w:pStyle w:val="a5"/>
      </w:pPr>
      <w:r w:rsidRPr="00127FAB">
        <w:t>7.20 – приход на работу (первая смена); снятие специальной кладовой с охраны; проверка пломб;</w:t>
      </w:r>
    </w:p>
    <w:p w:rsidR="0099434C" w:rsidRPr="00127FAB" w:rsidRDefault="0099434C" w:rsidP="00127FAB">
      <w:pPr>
        <w:pStyle w:val="a5"/>
      </w:pPr>
      <w:r w:rsidRPr="00127FAB">
        <w:t>7.50 – санитарная обработка, подготовка секции к работе;</w:t>
      </w:r>
    </w:p>
    <w:p w:rsidR="0099434C" w:rsidRPr="00127FAB" w:rsidRDefault="0099434C" w:rsidP="00127FAB">
      <w:pPr>
        <w:pStyle w:val="a5"/>
      </w:pPr>
      <w:r w:rsidRPr="00127FAB">
        <w:t>8.00 – выкладка товара в витрины и прилавки, проверка ассортимента, составление заявок;</w:t>
      </w:r>
    </w:p>
    <w:p w:rsidR="0099434C" w:rsidRPr="00127FAB" w:rsidRDefault="0099434C" w:rsidP="00127FAB">
      <w:pPr>
        <w:pStyle w:val="a5"/>
      </w:pPr>
      <w:r w:rsidRPr="00127FAB">
        <w:t>8.45 – подготовка кассовых суммирующих аппаратов к работе с составлением необходимых документов;</w:t>
      </w:r>
    </w:p>
    <w:p w:rsidR="0099434C" w:rsidRPr="00127FAB" w:rsidRDefault="0099434C" w:rsidP="00127FAB">
      <w:pPr>
        <w:pStyle w:val="a5"/>
      </w:pPr>
      <w:r w:rsidRPr="00127FAB">
        <w:t>8.55 – секция готова к обслуживанию покупателей;</w:t>
      </w:r>
    </w:p>
    <w:p w:rsidR="0099434C" w:rsidRPr="00127FAB" w:rsidRDefault="0099434C" w:rsidP="00127FAB">
      <w:pPr>
        <w:pStyle w:val="a5"/>
      </w:pPr>
      <w:r w:rsidRPr="00127FAB">
        <w:t>9.00 – обслуживание покупателей;</w:t>
      </w:r>
    </w:p>
    <w:p w:rsidR="0099434C" w:rsidRPr="00127FAB" w:rsidRDefault="0099434C" w:rsidP="00127FAB">
      <w:pPr>
        <w:pStyle w:val="a5"/>
      </w:pPr>
      <w:r w:rsidRPr="00127FAB">
        <w:t>12.15 – приход на работу (вторая смена); обеденный перерыв (первая смена);</w:t>
      </w:r>
    </w:p>
    <w:p w:rsidR="0099434C" w:rsidRPr="00127FAB" w:rsidRDefault="0099434C" w:rsidP="00127FAB">
      <w:pPr>
        <w:pStyle w:val="a5"/>
      </w:pPr>
      <w:r w:rsidRPr="00127FAB">
        <w:t>13.15 – обработка поступившего товара, его выкладка; участие в отборках;</w:t>
      </w:r>
    </w:p>
    <w:p w:rsidR="0099434C" w:rsidRPr="00127FAB" w:rsidRDefault="0099434C" w:rsidP="00127FAB">
      <w:pPr>
        <w:pStyle w:val="a5"/>
      </w:pPr>
      <w:r w:rsidRPr="00127FAB">
        <w:t>15.00 – обеденный перерыв (вторая смена);</w:t>
      </w:r>
    </w:p>
    <w:p w:rsidR="0099434C" w:rsidRPr="00127FAB" w:rsidRDefault="0099434C" w:rsidP="00127FAB">
      <w:pPr>
        <w:pStyle w:val="a5"/>
      </w:pPr>
      <w:r w:rsidRPr="00127FAB">
        <w:t>15.20 - Первая сдача выручки в центральную кассу универмага;</w:t>
      </w:r>
    </w:p>
    <w:p w:rsidR="0099434C" w:rsidRPr="00127FAB" w:rsidRDefault="0099434C" w:rsidP="00127FAB">
      <w:pPr>
        <w:pStyle w:val="a5"/>
      </w:pPr>
      <w:r w:rsidRPr="00127FAB">
        <w:t>16.20 – окончание рабочего дня (первая смена);</w:t>
      </w:r>
    </w:p>
    <w:p w:rsidR="0099434C" w:rsidRPr="00127FAB" w:rsidRDefault="0099434C" w:rsidP="00127FAB">
      <w:pPr>
        <w:pStyle w:val="a5"/>
      </w:pPr>
      <w:r w:rsidRPr="00127FAB">
        <w:t>19.00 – вторая сдача выручки в центральную кассу универмага;</w:t>
      </w:r>
    </w:p>
    <w:p w:rsidR="0099434C" w:rsidRPr="00127FAB" w:rsidRDefault="0099434C" w:rsidP="00127FAB">
      <w:pPr>
        <w:pStyle w:val="a5"/>
      </w:pPr>
      <w:r w:rsidRPr="00127FAB">
        <w:t>20.30 -  третья сдача выручки в центральную кассу универмага;</w:t>
      </w:r>
    </w:p>
    <w:p w:rsidR="0099434C" w:rsidRPr="00127FAB" w:rsidRDefault="0099434C" w:rsidP="00127FAB">
      <w:pPr>
        <w:pStyle w:val="a5"/>
      </w:pPr>
      <w:r w:rsidRPr="00127FAB">
        <w:t>21.00 – завершение обслуживания покупателей, находящихся в секции после закрытия универмага; снятие кассы с проведением записи в книгу кассира-операциониста; помещение товара в сейфы; пломбирование (в присутствии сотрудников милиции);</w:t>
      </w:r>
    </w:p>
    <w:p w:rsidR="0099434C" w:rsidRPr="00127FAB" w:rsidRDefault="0099434C" w:rsidP="00127FAB">
      <w:pPr>
        <w:pStyle w:val="a5"/>
      </w:pPr>
      <w:r w:rsidRPr="00127FAB">
        <w:t>21.15 – сдача под охрану специальной кладовой с отметкой в журнале.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bookmarkStart w:id="0" w:name="OLE_LINK1"/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  <w:rPr>
          <w:b/>
          <w:i/>
        </w:rPr>
      </w:pPr>
      <w:r w:rsidRPr="00127FAB">
        <w:rPr>
          <w:b/>
          <w:i/>
        </w:rPr>
        <w:t>Интенсивность покупательских потоков в секции «Ювелирные изделия» ОАО «ЦУМ МИНСК» по часам работы:</w:t>
      </w:r>
    </w:p>
    <w:tbl>
      <w:tblPr>
        <w:tblW w:w="6672" w:type="dxa"/>
        <w:tblInd w:w="93" w:type="dxa"/>
        <w:tblLook w:val="00A0" w:firstRow="1" w:lastRow="0" w:firstColumn="1" w:lastColumn="0" w:noHBand="0" w:noVBand="0"/>
      </w:tblPr>
      <w:tblGrid>
        <w:gridCol w:w="860"/>
        <w:gridCol w:w="1627"/>
        <w:gridCol w:w="787"/>
        <w:gridCol w:w="1030"/>
        <w:gridCol w:w="1139"/>
        <w:gridCol w:w="1229"/>
      </w:tblGrid>
      <w:tr w:rsidR="0099434C" w:rsidRPr="0024540A" w:rsidTr="00B72C9F">
        <w:trPr>
          <w:trHeight w:val="15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bookmarkStart w:id="1" w:name="OLE_LINK2"/>
            <w:r w:rsidRPr="0024540A">
              <w:t>Время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Понедельник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Среда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Пятница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Среднее значение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Удельный вес, %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09.00-10.00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5 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5 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 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 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4,39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10.00-11.00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6,05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11.00-12.00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8,53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12.00-13.00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8,53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13.00-14.00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10,2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14.00-15.00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10,77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15.00-16.00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12,2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16.00-17.00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11,85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17.00-18.00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14,7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12,2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18.00-19.00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8,86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19.00-20.00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6,38</w:t>
            </w:r>
          </w:p>
        </w:tc>
      </w:tr>
      <w:tr w:rsidR="0099434C" w:rsidRPr="0024540A" w:rsidTr="00B72C9F">
        <w:trPr>
          <w:trHeight w:val="76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34C" w:rsidRPr="0024540A" w:rsidRDefault="0099434C" w:rsidP="00330E8F">
            <w:r w:rsidRPr="0024540A">
              <w:t>ВСЕГО: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120,7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9434C" w:rsidRPr="0024540A" w:rsidRDefault="0099434C" w:rsidP="00330E8F">
            <w:r w:rsidRPr="0024540A">
              <w:t>100</w:t>
            </w:r>
          </w:p>
        </w:tc>
      </w:tr>
      <w:bookmarkEnd w:id="0"/>
      <w:bookmarkEnd w:id="1"/>
    </w:tbl>
    <w:p w:rsidR="0099434C" w:rsidRDefault="0099434C" w:rsidP="00127FAB">
      <w:pPr>
        <w:pStyle w:val="a5"/>
        <w:rPr>
          <w:b/>
          <w:i/>
        </w:rPr>
      </w:pPr>
    </w:p>
    <w:p w:rsidR="0099434C" w:rsidRDefault="0099434C" w:rsidP="00127FAB">
      <w:pPr>
        <w:pStyle w:val="a5"/>
        <w:rPr>
          <w:b/>
          <w:i/>
        </w:rPr>
      </w:pPr>
    </w:p>
    <w:p w:rsidR="0099434C" w:rsidRDefault="0099434C" w:rsidP="00127FAB">
      <w:pPr>
        <w:pStyle w:val="a5"/>
        <w:rPr>
          <w:b/>
          <w:i/>
        </w:rPr>
      </w:pPr>
    </w:p>
    <w:p w:rsidR="0099434C" w:rsidRDefault="0099434C" w:rsidP="00127FAB">
      <w:pPr>
        <w:pStyle w:val="a5"/>
        <w:rPr>
          <w:b/>
          <w:i/>
        </w:rPr>
      </w:pPr>
    </w:p>
    <w:p w:rsidR="0099434C" w:rsidRDefault="0099434C" w:rsidP="00127FAB">
      <w:pPr>
        <w:pStyle w:val="a5"/>
        <w:rPr>
          <w:b/>
          <w:i/>
        </w:rPr>
      </w:pPr>
    </w:p>
    <w:p w:rsidR="0099434C" w:rsidRDefault="0099434C" w:rsidP="00127FAB">
      <w:pPr>
        <w:pStyle w:val="a5"/>
        <w:rPr>
          <w:b/>
          <w:i/>
        </w:rPr>
      </w:pPr>
    </w:p>
    <w:p w:rsidR="0099434C" w:rsidRDefault="0099434C" w:rsidP="00127FAB">
      <w:pPr>
        <w:pStyle w:val="a5"/>
        <w:rPr>
          <w:b/>
          <w:i/>
        </w:rPr>
      </w:pPr>
    </w:p>
    <w:p w:rsidR="0099434C" w:rsidRPr="00127FAB" w:rsidRDefault="0099434C" w:rsidP="00127FAB">
      <w:pPr>
        <w:pStyle w:val="a5"/>
        <w:rPr>
          <w:b/>
          <w:i/>
        </w:rPr>
      </w:pPr>
      <w:r w:rsidRPr="00127FAB">
        <w:rPr>
          <w:b/>
          <w:i/>
        </w:rPr>
        <w:t>Организационная структура ОАО «ЦУМ МИНСК»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8A663D" w:rsidP="00330E8F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8pt;height:538.5pt;visibility:visible">
            <v:imagedata r:id="rId7" o:title=""/>
          </v:shape>
        </w:pic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r w:rsidRPr="00127FAB">
        <w:t>2. ОРГАНИЗАЦИЯ ТОРГОВО-ТЕХНИЧЕСКОГО ПРОЦЕССА И ПРАВИЛА ТОРГОВЛИ ТОВАРАРМИ.</w:t>
      </w:r>
    </w:p>
    <w:p w:rsidR="0099434C" w:rsidRPr="00127FAB" w:rsidRDefault="0099434C" w:rsidP="00127FAB">
      <w:pPr>
        <w:pStyle w:val="a5"/>
      </w:pPr>
      <w:r w:rsidRPr="00127FAB">
        <w:t>Рабочее место продавца определяет руководитель секции. Вначале проверяется санитарное состояние, наличие товара, в случае необходимости составляется заявка на склад. Проверяется наличие упаковочного материала, инвентаря, производится предпродажная подготовка товара, размещение и выкладка товаров по группам, видам и сортам с учётом товарного соседства, частоты спроса и удобства работы.</w:t>
      </w:r>
    </w:p>
    <w:p w:rsidR="0099434C" w:rsidRPr="00127FAB" w:rsidRDefault="0099434C" w:rsidP="00127FAB">
      <w:pPr>
        <w:pStyle w:val="a5"/>
      </w:pPr>
      <w:r w:rsidRPr="00127FAB">
        <w:t>Готовится к работе кассовый суммирующий аппарат: протирается сухой мягкой тряпочкой, проверяется наличие кассовой ленты, диэлектрического коврика, заполняется кассовая книга.</w:t>
      </w:r>
    </w:p>
    <w:p w:rsidR="0099434C" w:rsidRPr="00127FAB" w:rsidRDefault="0099434C" w:rsidP="00127FAB">
      <w:pPr>
        <w:pStyle w:val="a5"/>
      </w:pPr>
      <w:r w:rsidRPr="00127FAB">
        <w:t>Продавец в своей работе должен руководствоваться  Законом «О защите прав потребителей», Основными правилами ведения розничной торговли и торговопроизводственной деятельности на территории Республики Беларусь, специальными правилами продажи отдельных видов товаров, настоящими Правилами, другими нормативными документами, а также приказами, распоряжениями и указаниями руководителя (администрации) торгового объекта.</w:t>
      </w:r>
    </w:p>
    <w:p w:rsidR="0099434C" w:rsidRPr="00127FAB" w:rsidRDefault="0099434C" w:rsidP="00127FAB">
      <w:pPr>
        <w:pStyle w:val="a5"/>
      </w:pPr>
      <w:r w:rsidRPr="00127FAB">
        <w:t>Продавец обязан:</w:t>
      </w:r>
    </w:p>
    <w:p w:rsidR="0099434C" w:rsidRPr="00127FAB" w:rsidRDefault="0099434C" w:rsidP="00127FAB">
      <w:pPr>
        <w:pStyle w:val="a5"/>
      </w:pPr>
      <w:r w:rsidRPr="00127FAB">
        <w:t>вежливо и предупредительно обслуживать покупателей, не вступать в ссоры и пререкания, не отвлекаться на исполнение своих обязанностей. При возникновении конфликта с покупателем пригласить руководителя (администрацию) торгового объекта.</w:t>
      </w:r>
    </w:p>
    <w:p w:rsidR="0099434C" w:rsidRPr="00127FAB" w:rsidRDefault="0099434C" w:rsidP="00127FAB">
      <w:pPr>
        <w:pStyle w:val="a5"/>
      </w:pPr>
      <w:r w:rsidRPr="00127FAB">
        <w:t>Обеспечивать на рабочем месте: образцовый порядок в течении всего рабочего дня; наличие упаковочных материалов и инвентаря; постоянное наличие в продаже товаров, предусмотренных обязательным минимальным ассортиментным перечнем. Своевременно сообщать администрации об отсутствии в продаже товаров и другие замечания покупателей.</w:t>
      </w:r>
    </w:p>
    <w:p w:rsidR="0099434C" w:rsidRPr="00127FAB" w:rsidRDefault="0099434C" w:rsidP="00127FAB">
      <w:pPr>
        <w:pStyle w:val="a5"/>
      </w:pPr>
      <w:r w:rsidRPr="00127FAB">
        <w:t>Знать:</w:t>
      </w:r>
    </w:p>
    <w:p w:rsidR="0099434C" w:rsidRPr="00127FAB" w:rsidRDefault="0099434C" w:rsidP="00127FAB">
      <w:pPr>
        <w:pStyle w:val="a5"/>
      </w:pPr>
      <w:r w:rsidRPr="00127FAB">
        <w:t>Правила торговли товарами данной группы, приёмы показа и упаковки товаров; принципы и размещения, выкладки товаров и оформления витрин; порядок хранения товаров и сроки их реализации; правила пользования мерами и измерительными приборами, проверки весов, сроки клеймения мер, весов, гирь; правила работы на кассовой машине и ухода за ней; виды торгового оборудования, инвентаря, инструментов и правила пользования ими; признаки платёжеспособности государственных денежных знаков; установленный порядок приёма и сдачи денег, чеков из чековых книжек; правила санитарии и гигиены; правила техники безопасности и противопожарные мероприятия; порядок обмена товаров; методы обобщения данных о спросе покупателей;  ассортимент, классификацию, характеристику, назначение товаров данной группы, способы пользования и ухода за ним; правила расшифровки артикула и маркировки; приёмы подбора, примерки, отмеривания, отреза, комплектования товаров; шкалы размеров изделий и правила их определения; основные виды сырья и материалов, идущие на изготовление товаров и способы их распознавания; основные требования стандартов и технических условий, предъявляемых к качеству товаров, виды брака; гарантийные сроки пользования товарами, условия гарантийного обслуживания;</w:t>
      </w:r>
    </w:p>
    <w:p w:rsidR="0099434C" w:rsidRPr="00127FAB" w:rsidRDefault="0099434C" w:rsidP="00127FAB">
      <w:pPr>
        <w:pStyle w:val="a5"/>
      </w:pPr>
      <w:r w:rsidRPr="00127FAB">
        <w:t xml:space="preserve">          </w:t>
      </w:r>
      <w:r w:rsidRPr="00127FAB">
        <w:rPr>
          <w:i/>
        </w:rPr>
        <w:t>1.5.</w:t>
      </w:r>
      <w:r w:rsidRPr="00127FAB">
        <w:t xml:space="preserve"> Консультировать покупателей о назначении, свойствах,        качестве товаров, правилах ухода за ними, ценах. Предлагать иные взаимозаменяемые товары и товары сопутствующего ассортимента;</w:t>
      </w:r>
    </w:p>
    <w:p w:rsidR="0099434C" w:rsidRPr="00127FAB" w:rsidRDefault="0099434C" w:rsidP="00127FAB">
      <w:pPr>
        <w:pStyle w:val="a5"/>
      </w:pPr>
      <w:r w:rsidRPr="00127FAB">
        <w:t xml:space="preserve">          </w:t>
      </w:r>
      <w:r w:rsidRPr="00127FAB">
        <w:rPr>
          <w:i/>
        </w:rPr>
        <w:t>1.6.</w:t>
      </w:r>
      <w:r w:rsidRPr="00127FAB">
        <w:t xml:space="preserve"> Осуществлять:</w:t>
      </w:r>
    </w:p>
    <w:p w:rsidR="0099434C" w:rsidRPr="00127FAB" w:rsidRDefault="0099434C" w:rsidP="00127FAB">
      <w:pPr>
        <w:pStyle w:val="a5"/>
      </w:pPr>
      <w:r w:rsidRPr="00127FAB">
        <w:t>- продажу товаров только при наличии правильно оформленных ярлыков цен или ценников на товары;</w:t>
      </w:r>
    </w:p>
    <w:p w:rsidR="0099434C" w:rsidRPr="00127FAB" w:rsidRDefault="0099434C" w:rsidP="00127FAB">
      <w:pPr>
        <w:pStyle w:val="a5"/>
      </w:pPr>
      <w:r w:rsidRPr="00127FAB">
        <w:t>- уборку нереализованных товаров и тары;</w:t>
      </w:r>
    </w:p>
    <w:p w:rsidR="0099434C" w:rsidRPr="00127FAB" w:rsidRDefault="0099434C" w:rsidP="00127FAB">
      <w:pPr>
        <w:pStyle w:val="a5"/>
      </w:pPr>
      <w:r w:rsidRPr="00127FAB">
        <w:t>- подготовку товаров к инвентаризации;</w:t>
      </w:r>
    </w:p>
    <w:p w:rsidR="0099434C" w:rsidRPr="00127FAB" w:rsidRDefault="0099434C" w:rsidP="00127FAB">
      <w:pPr>
        <w:pStyle w:val="a5"/>
      </w:pPr>
      <w:r w:rsidRPr="00127FAB">
        <w:t>- предложение и показ товаров, демонстрацию их в действии, помощь в выборе; консультирование о состоянии моды текущего стиля; примерку, отмеривание, отрез, взвешивание, подсчет стоимости покупки, выписку (печатание) чека, получение денег ; оформление паспорта на товары, имеющие гарантийные сроки использования.</w:t>
      </w:r>
    </w:p>
    <w:p w:rsidR="0099434C" w:rsidRPr="00127FAB" w:rsidRDefault="0099434C" w:rsidP="00127FAB">
      <w:pPr>
        <w:pStyle w:val="a5"/>
      </w:pPr>
      <w:r w:rsidRPr="00127FAB">
        <w:t xml:space="preserve">          </w:t>
      </w:r>
      <w:r w:rsidRPr="00127FAB">
        <w:rPr>
          <w:i/>
        </w:rPr>
        <w:t>1.7</w:t>
      </w:r>
      <w:r w:rsidRPr="00127FAB">
        <w:t>. Производит подготовку товара к продаже:</w:t>
      </w:r>
    </w:p>
    <w:p w:rsidR="0099434C" w:rsidRPr="00127FAB" w:rsidRDefault="0099434C" w:rsidP="00127FAB">
      <w:pPr>
        <w:pStyle w:val="a5"/>
      </w:pPr>
      <w:r w:rsidRPr="00127FAB">
        <w:t>- проверку наименования, количества, комплектности, сортности, цены и соответствия маркировки, фабричных ярлыков и пломб, распаковку, осмотр внешнего вида изделий, переборку, очистку, сборку, комплектование, проверку эксплуатационных свойств, подутюживание и т. д.;</w:t>
      </w:r>
    </w:p>
    <w:p w:rsidR="0099434C" w:rsidRPr="00127FAB" w:rsidRDefault="0099434C" w:rsidP="00127FAB">
      <w:pPr>
        <w:pStyle w:val="a5"/>
      </w:pPr>
      <w:r w:rsidRPr="00127FAB">
        <w:t>- размещение и выкладку товаров по группам, видам и сортам с учетом товарного соседства, частоты спроса и удобства работы.</w:t>
      </w:r>
    </w:p>
    <w:p w:rsidR="0099434C" w:rsidRPr="00127FAB" w:rsidRDefault="0099434C" w:rsidP="00127FAB">
      <w:pPr>
        <w:pStyle w:val="a5"/>
      </w:pPr>
      <w:r w:rsidRPr="00127FAB">
        <w:rPr>
          <w:b/>
        </w:rPr>
        <w:t>2</w:t>
      </w:r>
      <w:r w:rsidRPr="00127FAB">
        <w:t>. Продавец в торговом зале (на рабочем месте) не имеет права:</w:t>
      </w:r>
    </w:p>
    <w:p w:rsidR="0099434C" w:rsidRPr="00127FAB" w:rsidRDefault="0099434C" w:rsidP="00127FAB">
      <w:pPr>
        <w:pStyle w:val="a5"/>
      </w:pPr>
      <w:r w:rsidRPr="00127FAB">
        <w:t>-продавать недоброкачественный товар;</w:t>
      </w:r>
    </w:p>
    <w:p w:rsidR="0099434C" w:rsidRPr="00127FAB" w:rsidRDefault="0099434C" w:rsidP="00127FAB">
      <w:pPr>
        <w:pStyle w:val="a5"/>
      </w:pPr>
      <w:r w:rsidRPr="00127FAB">
        <w:t>-нарушать установленную форму одежды и утвержденные графики         выхода на работу;</w:t>
      </w:r>
    </w:p>
    <w:p w:rsidR="0099434C" w:rsidRPr="00127FAB" w:rsidRDefault="0099434C" w:rsidP="00127FAB">
      <w:pPr>
        <w:pStyle w:val="a5"/>
      </w:pPr>
      <w:r w:rsidRPr="00127FAB">
        <w:t>-обслуживать покупателя сидя;</w:t>
      </w:r>
    </w:p>
    <w:p w:rsidR="0099434C" w:rsidRPr="00127FAB" w:rsidRDefault="0099434C" w:rsidP="00127FAB">
      <w:pPr>
        <w:pStyle w:val="a5"/>
      </w:pPr>
      <w:r w:rsidRPr="00127FAB">
        <w:t>-принимать пищу, курить, читать, вести частые разговоры;</w:t>
      </w:r>
    </w:p>
    <w:p w:rsidR="0099434C" w:rsidRPr="00127FAB" w:rsidRDefault="0099434C" w:rsidP="00127FAB">
      <w:pPr>
        <w:pStyle w:val="a5"/>
      </w:pPr>
      <w:r w:rsidRPr="00127FAB">
        <w:t>-покидать рабочее место не закончив обслуживание покупателей. Продавец может уходить с рабочего места только в случае замены его другим продавцом.</w:t>
      </w:r>
    </w:p>
    <w:p w:rsidR="0099434C" w:rsidRPr="00127FAB" w:rsidRDefault="0099434C" w:rsidP="00127FAB">
      <w:pPr>
        <w:pStyle w:val="a5"/>
      </w:pPr>
      <w:r w:rsidRPr="00127FAB">
        <w:rPr>
          <w:b/>
        </w:rPr>
        <w:t>3</w:t>
      </w:r>
      <w:r w:rsidRPr="00127FAB">
        <w:t>. Продавец имеет установленную законом ответственность за нарушение правил торговли, цен, обман, обвес и обсчет покупателей.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  <w:rPr>
          <w:spacing w:val="-18"/>
        </w:rPr>
      </w:pPr>
      <w:r w:rsidRPr="00127FAB">
        <w:t xml:space="preserve">В секции находится 71 единица торгового оборудования, в т.ч. </w:t>
      </w:r>
      <w:r w:rsidRPr="00127FAB">
        <w:rPr>
          <w:spacing w:val="-2"/>
        </w:rPr>
        <w:t>нестандартного 12 ед. (система охранной сигнализации — 1)</w:t>
      </w:r>
    </w:p>
    <w:p w:rsidR="0099434C" w:rsidRPr="00127FAB" w:rsidRDefault="0099434C" w:rsidP="00127FAB">
      <w:pPr>
        <w:pStyle w:val="a5"/>
        <w:rPr>
          <w:spacing w:val="-18"/>
        </w:rPr>
      </w:pPr>
      <w:r w:rsidRPr="00127FAB">
        <w:t>Количество кассовых аппаратов — 2 , в т.ч. с компьютерным обеспечением — 2. (Фази ЕР 2200)</w:t>
      </w:r>
    </w:p>
    <w:p w:rsidR="0099434C" w:rsidRPr="00127FAB" w:rsidRDefault="0099434C" w:rsidP="00127FAB">
      <w:pPr>
        <w:pStyle w:val="a5"/>
        <w:rPr>
          <w:spacing w:val="-30"/>
        </w:rPr>
      </w:pPr>
      <w:r w:rsidRPr="00127FAB">
        <w:rPr>
          <w:spacing w:val="-10"/>
        </w:rPr>
        <w:t xml:space="preserve">В секции находиться 7300 единиц товаров, </w:t>
      </w:r>
      <w:r w:rsidRPr="00127FAB">
        <w:rPr>
          <w:spacing w:val="-11"/>
        </w:rPr>
        <w:t>В т.ч. отечественных производителей 980 ед.</w:t>
      </w:r>
    </w:p>
    <w:p w:rsidR="0099434C" w:rsidRPr="00127FAB" w:rsidRDefault="0099434C" w:rsidP="00127FAB">
      <w:pPr>
        <w:pStyle w:val="a5"/>
      </w:pPr>
      <w:r w:rsidRPr="00127FAB">
        <w:rPr>
          <w:spacing w:val="-5"/>
        </w:rPr>
        <w:t>Все выставленные для розничной продажи изделия из драгоценных</w:t>
      </w:r>
      <w:r w:rsidRPr="00127FAB">
        <w:rPr>
          <w:spacing w:val="-5"/>
        </w:rPr>
        <w:br/>
        <w:t>металлов и драгоценных камней должны иметь этикетки, опломбированные</w:t>
      </w:r>
      <w:r w:rsidRPr="00127FAB">
        <w:rPr>
          <w:spacing w:val="-5"/>
        </w:rPr>
        <w:br/>
        <w:t>предприятием - изготовителем изделий либо поставщиком (для изделий</w:t>
      </w:r>
      <w:r w:rsidRPr="00127FAB">
        <w:rPr>
          <w:spacing w:val="-5"/>
        </w:rPr>
        <w:br/>
      </w:r>
      <w:r w:rsidRPr="00127FAB">
        <w:rPr>
          <w:spacing w:val="-6"/>
        </w:rPr>
        <w:t>иностранного производства, ввезенных в Республику Беларусь без этикеток).</w:t>
      </w:r>
    </w:p>
    <w:p w:rsidR="0099434C" w:rsidRPr="00127FAB" w:rsidRDefault="0099434C" w:rsidP="00127FAB">
      <w:pPr>
        <w:pStyle w:val="a5"/>
      </w:pPr>
      <w:r w:rsidRPr="00127FAB">
        <w:t>Этикетки на изделиях отечественного производства должны соответствовать требованиям подпункта 4.2.2 пункта 4 СТБ 1232-2000 "Изделия ювелирные из драгоценных металлов". [Приложение Ж ]</w:t>
      </w:r>
    </w:p>
    <w:p w:rsidR="0099434C" w:rsidRPr="00127FAB" w:rsidRDefault="0099434C" w:rsidP="00127FAB">
      <w:pPr>
        <w:pStyle w:val="a5"/>
      </w:pPr>
      <w:r w:rsidRPr="00127FAB">
        <w:t xml:space="preserve">Изделия иностранного производства, пломбирование этикетками </w:t>
      </w:r>
      <w:r w:rsidRPr="00127FAB">
        <w:rPr>
          <w:spacing w:val="-2"/>
        </w:rPr>
        <w:t xml:space="preserve">которых не произведено предприятием-изготовителем, обеспечиваются пломбами и этикетками с указанием на них реквизитов в соответствии с </w:t>
      </w:r>
      <w:r w:rsidRPr="00127FAB">
        <w:t xml:space="preserve">подпунктом 4.2.2 пункта 4 СТБ 1232-2000 "Изделия ювелирные из </w:t>
      </w:r>
      <w:r w:rsidRPr="00127FAB">
        <w:rPr>
          <w:spacing w:val="-2"/>
        </w:rPr>
        <w:t xml:space="preserve">драгоценных металлов", за исключением наименования и товарного знака </w:t>
      </w:r>
      <w:r w:rsidRPr="00127FAB">
        <w:t xml:space="preserve">предприятия-изготовителя, месяца и года изготовления, обозначения </w:t>
      </w:r>
      <w:r w:rsidRPr="00127FAB">
        <w:rPr>
          <w:spacing w:val="-2"/>
        </w:rPr>
        <w:t xml:space="preserve">стандарта, а также указывается страна изготовления. Допускается указание </w:t>
      </w:r>
      <w:r w:rsidRPr="00127FAB">
        <w:t>дополнительных сведений (наименование фирмы и др.).</w:t>
      </w:r>
    </w:p>
    <w:p w:rsidR="0099434C" w:rsidRPr="00127FAB" w:rsidRDefault="0099434C" w:rsidP="00127FAB">
      <w:pPr>
        <w:pStyle w:val="a5"/>
      </w:pPr>
      <w:r w:rsidRPr="00127FAB">
        <w:rPr>
          <w:spacing w:val="-1"/>
        </w:rPr>
        <w:t xml:space="preserve">Цена за 1 грамм (при необходимости) и цена изделия указываются при </w:t>
      </w:r>
      <w:r w:rsidRPr="00127FAB">
        <w:t>розничной продаже продавцом на этикетке изделия.</w:t>
      </w:r>
    </w:p>
    <w:p w:rsidR="0099434C" w:rsidRPr="00127FAB" w:rsidRDefault="0099434C" w:rsidP="00127FAB">
      <w:pPr>
        <w:pStyle w:val="a5"/>
      </w:pPr>
      <w:r w:rsidRPr="00127FAB">
        <w:rPr>
          <w:spacing w:val="-1"/>
        </w:rPr>
        <w:t xml:space="preserve">Сертифицированные ограненные драгоценные камни должны быть </w:t>
      </w:r>
      <w:r w:rsidRPr="00127FAB">
        <w:rPr>
          <w:spacing w:val="-2"/>
        </w:rPr>
        <w:t xml:space="preserve">заламинированы в индивидуальную упаковку с указанием номера и иметь </w:t>
      </w:r>
      <w:r w:rsidRPr="00127FAB">
        <w:t xml:space="preserve">сертификат соответствия с номером, идентичным номеру на упаковке, </w:t>
      </w:r>
      <w:r w:rsidRPr="00127FAB">
        <w:rPr>
          <w:spacing w:val="-2"/>
        </w:rPr>
        <w:t xml:space="preserve">выданный геммалогическим сертификационным центром и отражающий </w:t>
      </w:r>
      <w:r w:rsidRPr="00127FAB">
        <w:t>индивидуальные характеристики драгоценного камня.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  <w:rPr>
          <w:b/>
          <w:i/>
        </w:rPr>
      </w:pPr>
      <w:r w:rsidRPr="00127FAB">
        <w:rPr>
          <w:b/>
          <w:i/>
        </w:rPr>
        <w:t>Методы и принципы выкладки ювелирных изделий на торгово-технологическом оборудовании.</w:t>
      </w:r>
    </w:p>
    <w:p w:rsidR="0099434C" w:rsidRPr="00127FAB" w:rsidRDefault="0099434C" w:rsidP="00127FAB">
      <w:pPr>
        <w:pStyle w:val="a5"/>
      </w:pPr>
      <w:r w:rsidRPr="00127FAB">
        <w:t>Рассмотрим одну из составляющих мерчендайзинга -  выкладку товара.</w:t>
      </w:r>
    </w:p>
    <w:p w:rsidR="0099434C" w:rsidRPr="00127FAB" w:rsidRDefault="0099434C" w:rsidP="00127FAB">
      <w:pPr>
        <w:pStyle w:val="a5"/>
      </w:pPr>
      <w:r w:rsidRPr="00127FAB">
        <w:t>Прилавок – самая показательная часть оборудования ювелирного магазина и поэтому он должен соответствовать по стилю и качеству всей концепции магазина.</w:t>
      </w:r>
    </w:p>
    <w:p w:rsidR="0099434C" w:rsidRPr="00127FAB" w:rsidRDefault="0099434C" w:rsidP="00127FAB">
      <w:pPr>
        <w:pStyle w:val="a5"/>
      </w:pPr>
      <w:r w:rsidRPr="00127FAB">
        <w:t>Классический тип прилавка – это прилавок с застеклённой крышкой. Главная задача -  выбрать правильную высоту: покупатель не должен низко склоняться либо испытывать затруднения при осмотре изделий, лежащих в глубине слишком высокого прилавка. Оптимальная высота – от 100 до 120 см от уровня пола. При этом витрина-прилавок может быть размещена не горизонтально, а под небольшим углом к покупателю, что позволяет сфокусировать взгляд  не только на центральном и переднем рядах, но и на изделиях, расположенных в глубине зала.</w:t>
      </w:r>
    </w:p>
    <w:p w:rsidR="0099434C" w:rsidRPr="00127FAB" w:rsidRDefault="0099434C" w:rsidP="00127FAB">
      <w:pPr>
        <w:pStyle w:val="a5"/>
      </w:pPr>
      <w:r w:rsidRPr="00127FAB">
        <w:t>Маленькие и многочисленные предметы, такие как ювелирные украшения, легко могут потеряться при неудачной выкладке. Удачно выложенный товар – одна из причин хорошего спроса на него. Когда товар поступает на склад, первым делом его сортируют на товарные группы и категории, например – кольца со вставками и кольца без вставок, кольца со вставками из драгоценных камней – со вставками из фианитов, цветных камней, кольца без вставок -  на обручальные и фасонные и т.д.</w:t>
      </w:r>
    </w:p>
    <w:p w:rsidR="0099434C" w:rsidRPr="00127FAB" w:rsidRDefault="0099434C" w:rsidP="00127FAB">
      <w:pPr>
        <w:pStyle w:val="a5"/>
      </w:pPr>
      <w:r w:rsidRPr="00127FAB">
        <w:t>После рассортировки товара его легче организовать в понятные для покупателей группы и использовать пространство зала с учётом правила «золотого треугольника». Основа этого правила – размещение базовой категории товара, пользующегося наибольшим спросом (изделия с фианитами, обручальные кольца) вдоль стены напротив входа.</w:t>
      </w:r>
    </w:p>
    <w:p w:rsidR="0099434C" w:rsidRPr="00127FAB" w:rsidRDefault="0099434C" w:rsidP="00127FAB">
      <w:pPr>
        <w:pStyle w:val="a5"/>
      </w:pPr>
      <w:r w:rsidRPr="00127FAB">
        <w:t xml:space="preserve">Вершин таких треугольников может быть несколько, по видам популярных изделий. Использование этого принципа позволяет осмотреть весь торговый зал и совершить незапланированные импульсивные покупки. </w:t>
      </w:r>
    </w:p>
    <w:p w:rsidR="0099434C" w:rsidRPr="00127FAB" w:rsidRDefault="0099434C" w:rsidP="00127FAB">
      <w:pPr>
        <w:pStyle w:val="a5"/>
      </w:pPr>
      <w:r w:rsidRPr="00127FAB">
        <w:t>Наиболее общепринята выкладка по следующим товарным группам: цепи, кольца, серьги. Эта выкладка проста и понятна каждому покупателю, в ней легко ориентироваться. Но она лишена эмоциональности и выразительности. Чтобы выкладка была интересной и успешной, к ней добавляют несколько ярких образов и деталей, привлекающих внимание покупателей и заставляющих осмотреть весь ассортимент. Можно создать в отдельных витринах композиции. Композиции следует создавать на определённую тему. Цель таких композиций – подарить покупателям положительные эмоции, вдохновить на покупку. Художественные композиции следует обновлять и менять, чтобы поддерживать впечатление постоянно обновляющегося ассортимента. Если ассортимент меняется не очень часто, то эффект обновления можно создать искусственно, просто переставив украшения в своей группе местами.</w:t>
      </w:r>
    </w:p>
    <w:p w:rsidR="0099434C" w:rsidRPr="00127FAB" w:rsidRDefault="0099434C" w:rsidP="00127FAB">
      <w:pPr>
        <w:pStyle w:val="a5"/>
      </w:pPr>
      <w:r w:rsidRPr="00127FAB">
        <w:t>Если какие-то украшения плохо продаются, то можно поместить их в центр витрины с популярными изделиями, и они сразу будут замечены и куплены. Этот приём называется «эффект заимствования популярности».</w:t>
      </w:r>
    </w:p>
    <w:p w:rsidR="0099434C" w:rsidRPr="00127FAB" w:rsidRDefault="0099434C" w:rsidP="00127FAB">
      <w:pPr>
        <w:pStyle w:val="a5"/>
      </w:pPr>
      <w:r w:rsidRPr="00127FAB">
        <w:t>Общие правила оформлений витрин:</w:t>
      </w:r>
    </w:p>
    <w:p w:rsidR="0099434C" w:rsidRPr="00127FAB" w:rsidRDefault="0099434C" w:rsidP="00127FAB">
      <w:pPr>
        <w:pStyle w:val="a5"/>
      </w:pPr>
      <w:r w:rsidRPr="00127FAB">
        <w:t>Чистота и порядок ассоциируются у покупателей с качеством и профессионализмом;</w:t>
      </w:r>
    </w:p>
    <w:p w:rsidR="0099434C" w:rsidRPr="00127FAB" w:rsidRDefault="0099434C" w:rsidP="00127FAB">
      <w:pPr>
        <w:pStyle w:val="a5"/>
      </w:pPr>
      <w:r w:rsidRPr="00127FAB">
        <w:t>Товар должен располагаться лицевой стороной к клиенту и не загораживать один другой, каждому изделию необходимо обеспечить выгодное освещение;</w:t>
      </w:r>
    </w:p>
    <w:p w:rsidR="0099434C" w:rsidRPr="00127FAB" w:rsidRDefault="0099434C" w:rsidP="00127FAB">
      <w:pPr>
        <w:pStyle w:val="a5"/>
      </w:pPr>
      <w:r w:rsidRPr="00127FAB">
        <w:t>Выставочные аксессуары, ценники и этикетки должны быть аккуратными;</w:t>
      </w:r>
    </w:p>
    <w:p w:rsidR="0099434C" w:rsidRPr="00127FAB" w:rsidRDefault="0099434C" w:rsidP="00127FAB">
      <w:pPr>
        <w:pStyle w:val="a5"/>
      </w:pPr>
      <w:r w:rsidRPr="00127FAB">
        <w:t>Указатели и информационные таблички должны располагаться горизонтально и по центру над изделиями данной группы;</w:t>
      </w:r>
    </w:p>
    <w:p w:rsidR="0099434C" w:rsidRPr="00127FAB" w:rsidRDefault="0099434C" w:rsidP="00127FAB">
      <w:pPr>
        <w:pStyle w:val="a5"/>
      </w:pPr>
      <w:r w:rsidRPr="00127FAB">
        <w:t>Новый товар должен быть выделен специальной табличкой.</w:t>
      </w:r>
    </w:p>
    <w:p w:rsidR="0099434C" w:rsidRPr="00127FAB" w:rsidRDefault="0099434C" w:rsidP="00127FAB">
      <w:pPr>
        <w:pStyle w:val="a5"/>
      </w:pPr>
      <w:r w:rsidRPr="00127FAB">
        <w:t>Можно распределять товар по категориям. Деление товара по категориям связано с различными видами спроса на отдельные группы товаров. Такое деление позволяет наиболее полно удовлетворить потребности всех групп покупателей, т.к. каждая группа соотнесена с их интересами.</w:t>
      </w:r>
    </w:p>
    <w:p w:rsidR="0099434C" w:rsidRPr="00127FAB" w:rsidRDefault="0099434C" w:rsidP="00127FAB">
      <w:pPr>
        <w:pStyle w:val="a5"/>
      </w:pPr>
      <w:r w:rsidRPr="00127FAB">
        <w:t>Различают следующие категории:</w:t>
      </w:r>
    </w:p>
    <w:p w:rsidR="0099434C" w:rsidRPr="00127FAB" w:rsidRDefault="0099434C" w:rsidP="00127FAB">
      <w:pPr>
        <w:pStyle w:val="a5"/>
      </w:pPr>
      <w:r w:rsidRPr="00127FAB">
        <w:t>Уникальный товар – дорогие изделия с бриллиантами – обеспечивают магазину имидж и удовлетворяет крайние потребности клиентов.</w:t>
      </w:r>
    </w:p>
    <w:p w:rsidR="0099434C" w:rsidRPr="00127FAB" w:rsidRDefault="0099434C" w:rsidP="00127FAB">
      <w:pPr>
        <w:pStyle w:val="a5"/>
      </w:pPr>
      <w:r w:rsidRPr="00127FAB">
        <w:t>Приоритетная – изделия с цветными камнями – обеспечивают высокую выручку, внутри категории существует богатый ассортимент.</w:t>
      </w:r>
    </w:p>
    <w:p w:rsidR="0099434C" w:rsidRPr="00127FAB" w:rsidRDefault="0099434C" w:rsidP="00127FAB">
      <w:pPr>
        <w:pStyle w:val="a5"/>
      </w:pPr>
      <w:r w:rsidRPr="00127FAB">
        <w:t>Базовая – цепи, браслеты, обручальные кольца, изделия с фианитами – составляет большинство покупок и имеет более высокую оборачиваемость.</w:t>
      </w:r>
    </w:p>
    <w:p w:rsidR="0099434C" w:rsidRPr="00127FAB" w:rsidRDefault="0099434C" w:rsidP="00127FAB">
      <w:pPr>
        <w:pStyle w:val="a5"/>
      </w:pPr>
      <w:r w:rsidRPr="00127FAB">
        <w:t>Периодическая  - пирсинг, браслеты для ног – сезонный товар.</w:t>
      </w:r>
    </w:p>
    <w:p w:rsidR="0099434C" w:rsidRPr="00127FAB" w:rsidRDefault="0099434C" w:rsidP="00127FAB">
      <w:pPr>
        <w:pStyle w:val="a5"/>
      </w:pPr>
      <w:r w:rsidRPr="00127FAB">
        <w:t>Удобная – шкатулки, футляры – даёт ощущение возможности купить всё сразу, не даёт большой прибыли.</w:t>
      </w:r>
    </w:p>
    <w:p w:rsidR="0099434C" w:rsidRPr="00127FAB" w:rsidRDefault="0099434C" w:rsidP="00127FAB">
      <w:pPr>
        <w:pStyle w:val="a5"/>
      </w:pPr>
      <w:r w:rsidRPr="00127FAB">
        <w:t>Место каждой категории в зале:</w:t>
      </w:r>
    </w:p>
    <w:p w:rsidR="0099434C" w:rsidRPr="00127FAB" w:rsidRDefault="0099434C" w:rsidP="00127FAB">
      <w:pPr>
        <w:pStyle w:val="a5"/>
      </w:pPr>
      <w:r w:rsidRPr="00127FAB">
        <w:rPr>
          <w:i/>
        </w:rPr>
        <w:t>Уникальной</w:t>
      </w:r>
      <w:r w:rsidRPr="00127FAB">
        <w:t xml:space="preserve"> – торговые площади высшего качества, хорошее освещение, вдали от входа, но в зоне основного покупательского потока;</w:t>
      </w:r>
    </w:p>
    <w:p w:rsidR="0099434C" w:rsidRPr="00127FAB" w:rsidRDefault="0099434C" w:rsidP="00127FAB">
      <w:pPr>
        <w:pStyle w:val="a5"/>
      </w:pPr>
      <w:r w:rsidRPr="00127FAB">
        <w:rPr>
          <w:i/>
        </w:rPr>
        <w:t>Приоритетной</w:t>
      </w:r>
      <w:r w:rsidRPr="00127FAB">
        <w:t xml:space="preserve"> – торговые площади высокого качества – в глубине зала, в зоне основного покупательского потока;</w:t>
      </w:r>
    </w:p>
    <w:p w:rsidR="0099434C" w:rsidRPr="00127FAB" w:rsidRDefault="0099434C" w:rsidP="00127FAB">
      <w:pPr>
        <w:pStyle w:val="a5"/>
      </w:pPr>
      <w:r w:rsidRPr="00127FAB">
        <w:rPr>
          <w:i/>
        </w:rPr>
        <w:t>Базовой</w:t>
      </w:r>
      <w:r w:rsidRPr="00127FAB">
        <w:t xml:space="preserve"> – торговые площади любого качества – в разных местах зала, их клиенты в любом случае найдут.</w:t>
      </w:r>
    </w:p>
    <w:p w:rsidR="0099434C" w:rsidRPr="00127FAB" w:rsidRDefault="0099434C" w:rsidP="00127FAB">
      <w:pPr>
        <w:pStyle w:val="a5"/>
      </w:pPr>
      <w:r w:rsidRPr="00127FAB">
        <w:rPr>
          <w:i/>
        </w:rPr>
        <w:t>Периодическая</w:t>
      </w:r>
      <w:r w:rsidRPr="00127FAB">
        <w:t xml:space="preserve"> – для сезонных товаров, - входная или прикассовая зона, располагать лучше не на прилавке, а на отдельных спецвитринах.</w:t>
      </w:r>
    </w:p>
    <w:p w:rsidR="0099434C" w:rsidRPr="00127FAB" w:rsidRDefault="0099434C" w:rsidP="00127FAB">
      <w:pPr>
        <w:pStyle w:val="a5"/>
      </w:pPr>
      <w:r w:rsidRPr="00127FAB">
        <w:rPr>
          <w:i/>
        </w:rPr>
        <w:t>Удобной</w:t>
      </w:r>
      <w:r w:rsidRPr="00127FAB">
        <w:t xml:space="preserve"> – места как у входа или выхода, так и возле касс.</w:t>
      </w:r>
    </w:p>
    <w:p w:rsidR="0099434C" w:rsidRPr="00127FAB" w:rsidRDefault="0099434C" w:rsidP="00127FAB">
      <w:pPr>
        <w:pStyle w:val="a5"/>
      </w:pPr>
      <w:r w:rsidRPr="00127FAB">
        <w:t>Выкладка процесс творческий и в каждом магазине имеет свои особенности. Главное выложить товар так, чтобы покупатель легко мог в нём ориентироваться и не ушёл без покупки.</w:t>
      </w: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  <w:r w:rsidRPr="00127FAB">
        <w:t>Оплата   товаров   производится   в   форме   наличного   или   безналичного   расчета   в установленном порядке.</w:t>
      </w:r>
    </w:p>
    <w:p w:rsidR="0099434C" w:rsidRPr="00127FAB" w:rsidRDefault="0099434C" w:rsidP="00127FAB">
      <w:pPr>
        <w:pStyle w:val="a5"/>
      </w:pPr>
      <w:r w:rsidRPr="00127FAB">
        <w:t>В случае возврата товара расчеты с покупателем производятся в том же порядке, в котором производилась его оплата, если иное не установлено соглашением сторон.</w:t>
      </w:r>
    </w:p>
    <w:p w:rsidR="0099434C" w:rsidRPr="00127FAB" w:rsidRDefault="0099434C" w:rsidP="00127FAB">
      <w:pPr>
        <w:pStyle w:val="a5"/>
      </w:pPr>
      <w:r w:rsidRPr="00127FAB">
        <w:t>Правила продажи по безналичному расчёту и расчёту в кредит пре</w:t>
      </w:r>
      <w:r>
        <w:t>дставлены в приложениях З</w:t>
      </w:r>
      <w:r w:rsidRPr="00127FAB">
        <w:t xml:space="preserve"> и </w:t>
      </w:r>
      <w:r>
        <w:t>И</w:t>
      </w:r>
      <w:r w:rsidRPr="00127FAB">
        <w:t>.</w:t>
      </w:r>
    </w:p>
    <w:p w:rsidR="0099434C" w:rsidRDefault="0099434C" w:rsidP="00127FAB">
      <w:pPr>
        <w:pStyle w:val="a5"/>
      </w:pPr>
    </w:p>
    <w:p w:rsidR="0099434C" w:rsidRPr="00E505BB" w:rsidRDefault="0099434C" w:rsidP="00E505BB">
      <w:pPr>
        <w:pStyle w:val="a5"/>
        <w:rPr>
          <w:b/>
          <w:i/>
        </w:rPr>
      </w:pPr>
      <w:r w:rsidRPr="00E505BB">
        <w:rPr>
          <w:b/>
          <w:i/>
        </w:rPr>
        <w:t>Правила расчёта с покупателями за приобретённые товары (подсчёт стоимости за покупку, выписка или пробивание чека, получение денег, выдача сдачи).</w:t>
      </w:r>
    </w:p>
    <w:p w:rsidR="0099434C" w:rsidRPr="00E505BB" w:rsidRDefault="0099434C" w:rsidP="00E505BB">
      <w:pPr>
        <w:pStyle w:val="a5"/>
        <w:rPr>
          <w:szCs w:val="24"/>
        </w:rPr>
      </w:pPr>
      <w:r w:rsidRPr="00E505BB">
        <w:rPr>
          <w:szCs w:val="24"/>
        </w:rPr>
        <w:t>Продавец осуществляет прием наличных</w:t>
      </w:r>
      <w:r>
        <w:rPr>
          <w:szCs w:val="24"/>
        </w:rPr>
        <w:t xml:space="preserve"> денежных средств с применением </w:t>
      </w:r>
      <w:r w:rsidRPr="00E505BB">
        <w:rPr>
          <w:szCs w:val="24"/>
        </w:rPr>
        <w:t>кассовых</w:t>
      </w:r>
      <w:r w:rsidRPr="00E505BB">
        <w:rPr>
          <w:szCs w:val="24"/>
        </w:rPr>
        <w:br/>
        <w:t>суммирующих аппаратов или специальных компьютерных с</w:t>
      </w:r>
      <w:r>
        <w:rPr>
          <w:szCs w:val="24"/>
        </w:rPr>
        <w:t xml:space="preserve">истем, если иное не установлено </w:t>
      </w:r>
      <w:r w:rsidRPr="00E505BB">
        <w:rPr>
          <w:szCs w:val="24"/>
        </w:rPr>
        <w:t>законодательством.</w:t>
      </w:r>
      <w:r>
        <w:rPr>
          <w:szCs w:val="24"/>
        </w:rPr>
        <w:t xml:space="preserve"> </w:t>
      </w:r>
      <w:r w:rsidRPr="00E505BB">
        <w:rPr>
          <w:szCs w:val="24"/>
        </w:rPr>
        <w:t>В   случаях,   установленных  законодательством,   продавец  обязан  обеспечить  условия  для осуществления оплаты с использованием банковских пластиковых карточек, (часть вторая п. 32 введена постановлением Совмина от 17.06.2008 N 887)</w:t>
      </w:r>
      <w:r w:rsidRPr="00E505BB">
        <w:t>.</w:t>
      </w:r>
    </w:p>
    <w:p w:rsidR="0099434C" w:rsidRPr="00C02721" w:rsidRDefault="0099434C" w:rsidP="00E505BB">
      <w:pPr>
        <w:pStyle w:val="a5"/>
      </w:pPr>
      <w:r w:rsidRPr="00C02721">
        <w:t>Персонал (кассир или иной работник), осущест</w:t>
      </w:r>
      <w:r>
        <w:t xml:space="preserve">вляющий прием наличных денежных </w:t>
      </w:r>
      <w:r w:rsidRPr="00C02721">
        <w:t>средств, должен производить расчеты с покупателем в следующем порядке: четко назвать сумму</w:t>
      </w:r>
      <w:r>
        <w:t xml:space="preserve"> </w:t>
      </w:r>
      <w:r w:rsidRPr="00C02721">
        <w:rPr>
          <w:spacing w:val="-1"/>
        </w:rPr>
        <w:t>денег, полученную от покупателя, и положить эти деньги отдельно на видное для покупателя место;</w:t>
      </w:r>
      <w:r>
        <w:rPr>
          <w:spacing w:val="-1"/>
        </w:rPr>
        <w:t xml:space="preserve"> </w:t>
      </w:r>
      <w:r w:rsidRPr="00C02721">
        <w:t>выбить чек; назвать покупателю выдаваемую сумму сдачи и вручить ее вместе с чеком; поместить</w:t>
      </w:r>
      <w:r>
        <w:t xml:space="preserve"> </w:t>
      </w:r>
      <w:r w:rsidRPr="00C02721">
        <w:rPr>
          <w:spacing w:val="-2"/>
        </w:rPr>
        <w:t>полученные от покупателя наличные денежные средства в ящик для денег кассового суммирующего</w:t>
      </w:r>
      <w:r w:rsidRPr="00C02721">
        <w:rPr>
          <w:spacing w:val="-2"/>
        </w:rPr>
        <w:br/>
      </w:r>
      <w:r w:rsidRPr="00C02721">
        <w:t>аппарата или специальной компьютерной системы или иное место аналогичного назначения,</w:t>
      </w:r>
      <w:r>
        <w:t xml:space="preserve"> </w:t>
      </w:r>
      <w:r w:rsidRPr="00C02721">
        <w:rPr>
          <w:spacing w:val="-1"/>
        </w:rPr>
        <w:t>определенное эксплуатационной документацией на кассовые суммирующие аппараты, специальные</w:t>
      </w:r>
      <w:r>
        <w:rPr>
          <w:spacing w:val="-1"/>
        </w:rPr>
        <w:t xml:space="preserve"> </w:t>
      </w:r>
      <w:r w:rsidRPr="00C02721">
        <w:t>компьютерные системы.</w:t>
      </w:r>
    </w:p>
    <w:p w:rsidR="0099434C" w:rsidRPr="00C02721" w:rsidRDefault="0099434C" w:rsidP="00E505BB">
      <w:pPr>
        <w:pStyle w:val="a5"/>
      </w:pPr>
      <w:r w:rsidRPr="00C02721">
        <w:rPr>
          <w:spacing w:val="-1"/>
        </w:rPr>
        <w:t>Правильность расчета за приобретаемый товар покупатель проверяет на месте его проведения.</w:t>
      </w:r>
    </w:p>
    <w:p w:rsidR="0099434C" w:rsidRDefault="0099434C" w:rsidP="00E505BB">
      <w:pPr>
        <w:pStyle w:val="a5"/>
      </w:pPr>
      <w:r w:rsidRPr="00C02721">
        <w:t xml:space="preserve">При возникновении спора об ошибке в выдаче сдачи покупатель имеет право потребовать от </w:t>
      </w:r>
      <w:r w:rsidRPr="00C02721">
        <w:rPr>
          <w:spacing w:val="-1"/>
        </w:rPr>
        <w:t xml:space="preserve">продавца проведения сверки показаний контрольной ленты кассового суммирующего аппарата или </w:t>
      </w:r>
      <w:r w:rsidRPr="00C02721">
        <w:t>специальной компьютерной системы с фактической суммой наличных денежных средств в ящике для денег кассового суммирующего аппарата или специальной компьютерной системы или ином месте аналогичного назначения, определенном эксплуатационной документацией на кассовые суммирующие аппараты, специальные компьютерные системы</w:t>
      </w:r>
      <w:r>
        <w:t>.</w:t>
      </w:r>
    </w:p>
    <w:p w:rsidR="0099434C" w:rsidRDefault="0099434C" w:rsidP="00E505BB">
      <w:pPr>
        <w:pStyle w:val="a5"/>
        <w:rPr>
          <w:b/>
          <w:i/>
        </w:rPr>
      </w:pPr>
      <w:r w:rsidRPr="00E505BB">
        <w:rPr>
          <w:b/>
          <w:i/>
        </w:rPr>
        <w:t>Правила возврата и обмена купленных в магазине товаров.</w:t>
      </w:r>
    </w:p>
    <w:p w:rsidR="0099434C" w:rsidRPr="00C02721" w:rsidRDefault="0099434C" w:rsidP="00E505BB">
      <w:pPr>
        <w:pStyle w:val="a5"/>
        <w:rPr>
          <w:spacing w:val="-11"/>
        </w:rPr>
      </w:pPr>
      <w:r w:rsidRPr="00C02721">
        <w:t>Покупатель, которому продан товар ненадлежащего качества, если его недостатки не были оговорены продавцом, вправе по своему выбору потребовать:</w:t>
      </w:r>
    </w:p>
    <w:p w:rsidR="0099434C" w:rsidRPr="00C02721" w:rsidRDefault="0099434C" w:rsidP="00E505BB">
      <w:pPr>
        <w:pStyle w:val="a5"/>
        <w:numPr>
          <w:ilvl w:val="0"/>
          <w:numId w:val="17"/>
        </w:numPr>
      </w:pPr>
      <w:r w:rsidRPr="00C02721">
        <w:t>замены недоброкачественного товара товаром надлежащего качества;</w:t>
      </w:r>
    </w:p>
    <w:p w:rsidR="0099434C" w:rsidRPr="00C02721" w:rsidRDefault="0099434C" w:rsidP="00E505BB">
      <w:pPr>
        <w:pStyle w:val="a5"/>
        <w:numPr>
          <w:ilvl w:val="0"/>
          <w:numId w:val="17"/>
        </w:numPr>
      </w:pPr>
      <w:r w:rsidRPr="00C02721">
        <w:t>соразмерного уменьшения покупной цены товара;</w:t>
      </w:r>
    </w:p>
    <w:p w:rsidR="0099434C" w:rsidRPr="00C02721" w:rsidRDefault="0099434C" w:rsidP="00E505BB">
      <w:pPr>
        <w:pStyle w:val="a5"/>
        <w:numPr>
          <w:ilvl w:val="0"/>
          <w:numId w:val="17"/>
        </w:numPr>
      </w:pPr>
      <w:r w:rsidRPr="00C02721">
        <w:t>незамедлительного безвозмездного устранения недостатков товара;</w:t>
      </w:r>
    </w:p>
    <w:p w:rsidR="0099434C" w:rsidRPr="00C02721" w:rsidRDefault="0099434C" w:rsidP="00E505BB">
      <w:pPr>
        <w:pStyle w:val="a5"/>
      </w:pPr>
      <w:r w:rsidRPr="00C02721">
        <w:t>возмещения расходов по устранению недостатков товара.</w:t>
      </w:r>
    </w:p>
    <w:p w:rsidR="0099434C" w:rsidRPr="00C02721" w:rsidRDefault="0099434C" w:rsidP="00E505BB">
      <w:pPr>
        <w:pStyle w:val="a5"/>
      </w:pPr>
      <w:r w:rsidRPr="00C02721">
        <w:t>Покупатель вправе требовать замены технически сложного товара или дорогостоящего товара в случае обнаружения в нём существенных недостатков (существенного нарушения требований к его качеству).  Перечень таких технически сложных товаров утверждается Правительством Республики Беларусь.</w:t>
      </w:r>
    </w:p>
    <w:p w:rsidR="0099434C" w:rsidRPr="00C02721" w:rsidRDefault="0099434C" w:rsidP="00E505BB">
      <w:pPr>
        <w:pStyle w:val="a5"/>
      </w:pPr>
      <w:r w:rsidRPr="00C02721">
        <w:t>В случае обнаружения недостатков товара, свойства которого не позволяют устранить эти недостатки (продовольственные товары, товары бытовой химии и др.), потребитель вправе по своему выбору потребовать замены такого товара товаром надлежащего качества либо соразмерного уменьшения покупной цены.</w:t>
      </w:r>
    </w:p>
    <w:p w:rsidR="0099434C" w:rsidRPr="00C02721" w:rsidRDefault="0099434C" w:rsidP="00E505BB">
      <w:pPr>
        <w:pStyle w:val="a5"/>
      </w:pPr>
      <w:r w:rsidRPr="00C02721">
        <w:t xml:space="preserve">(часть 3 пункта 37 введена постановлением Совмина от 06.03.2006 </w:t>
      </w:r>
      <w:r w:rsidRPr="00C02721">
        <w:rPr>
          <w:lang w:val="en-US"/>
        </w:rPr>
        <w:t>N</w:t>
      </w:r>
      <w:r w:rsidRPr="00C02721">
        <w:t xml:space="preserve"> 317)</w:t>
      </w:r>
    </w:p>
    <w:p w:rsidR="0099434C" w:rsidRPr="00C02721" w:rsidRDefault="0099434C" w:rsidP="00E505BB">
      <w:pPr>
        <w:pStyle w:val="a5"/>
      </w:pPr>
      <w:r w:rsidRPr="00C02721">
        <w:t>Вместо предъявления указанных в частях первой – третьей настоящего пункта требований покупатель вправе расторгнуть договор розничной купли-продажи и потребовать возврата уплаченной за товар денежной суммы, а также возмещения разницы между ценой товара, установленной договором, и ценой соответствующего товара на момент добровольного удовлетворения его требования, а если требование добровольно не удовлетворено, - на момент вынесения судом решения. При этом покупатель по требованию продавца и за его счёт должен возвратить полученный товар ненадлежащего качества.</w:t>
      </w:r>
    </w:p>
    <w:p w:rsidR="0099434C" w:rsidRPr="00C02721" w:rsidRDefault="0099434C" w:rsidP="00E505BB">
      <w:pPr>
        <w:pStyle w:val="a5"/>
      </w:pPr>
      <w:r w:rsidRPr="00C02721">
        <w:t xml:space="preserve">(часть четвёртая п. 37 введена постановлением Совмина от 06.03.2006 </w:t>
      </w:r>
      <w:r w:rsidRPr="00C02721">
        <w:rPr>
          <w:lang w:val="en-US"/>
        </w:rPr>
        <w:t>N</w:t>
      </w:r>
      <w:r w:rsidRPr="00C02721">
        <w:t xml:space="preserve"> 317; в ред. Постановления Совмина от 14.01.2009 </w:t>
      </w:r>
      <w:r w:rsidRPr="00C02721">
        <w:rPr>
          <w:lang w:val="en-US"/>
        </w:rPr>
        <w:t>N</w:t>
      </w:r>
      <w:r w:rsidRPr="00C02721">
        <w:t xml:space="preserve"> 26)</w:t>
      </w:r>
    </w:p>
    <w:p w:rsidR="0099434C" w:rsidRPr="00C02721" w:rsidRDefault="0099434C" w:rsidP="00E505BB">
      <w:pPr>
        <w:pStyle w:val="a5"/>
      </w:pPr>
      <w:r w:rsidRPr="00C02721">
        <w:t>При возврате покупателю уплаченной за товар денежной суммы продавец не в праве удерживать из неё сумму, на которую снизилась стоимость товара из-за полного или частичного использования товара, потери им товарного вида или других подобных обстоятельств.</w:t>
      </w:r>
      <w:r>
        <w:t xml:space="preserve">  </w:t>
      </w:r>
      <w:r w:rsidRPr="00C02721">
        <w:t xml:space="preserve">(часть пятая п.37 введена постановлением Совмина от 06.03.2006 </w:t>
      </w:r>
      <w:r w:rsidRPr="00C02721">
        <w:rPr>
          <w:lang w:val="en-US"/>
        </w:rPr>
        <w:t>N</w:t>
      </w:r>
      <w:r w:rsidRPr="00C02721">
        <w:t xml:space="preserve"> 317 )</w:t>
      </w:r>
    </w:p>
    <w:p w:rsidR="0099434C" w:rsidRDefault="0099434C" w:rsidP="00E505BB">
      <w:pPr>
        <w:pStyle w:val="a5"/>
      </w:pPr>
      <w:r w:rsidRPr="00295470">
        <w:t xml:space="preserve">Обмен и возврат товаров надлежащего качества и удовлетворение требований покупателя,  </w:t>
      </w:r>
      <w:r>
        <w:t>обусловленных приобретением товара ненадлежащего качества, производится в соответствии с законодательством о защите прав потребителей.</w:t>
      </w:r>
    </w:p>
    <w:p w:rsidR="0099434C" w:rsidRDefault="0099434C" w:rsidP="00E505BB">
      <w:pPr>
        <w:pStyle w:val="a5"/>
      </w:pPr>
      <w:r>
        <w:t>Сроки удовлетворения продавцом требований покупателя в отношении недостатков товра определяются в соответствии со статьями 22-25 Закона Республики Беларусь «О защите прав потребителей». (в ред. Постановления Совмина от 14.01.2009</w:t>
      </w:r>
      <w:r>
        <w:rPr>
          <w:lang w:val="en-US"/>
        </w:rPr>
        <w:t>N</w:t>
      </w:r>
      <w:r>
        <w:t xml:space="preserve"> 26)</w:t>
      </w:r>
    </w:p>
    <w:p w:rsidR="0099434C" w:rsidRDefault="0099434C" w:rsidP="00E505BB">
      <w:pPr>
        <w:pStyle w:val="a5"/>
      </w:pPr>
      <w:r>
        <w:t>Порядок сдачи выручки (денег) секцией магазинам представлен в приложении К.</w:t>
      </w:r>
    </w:p>
    <w:p w:rsidR="0099434C" w:rsidRPr="00C02721" w:rsidRDefault="0099434C" w:rsidP="00E505BB">
      <w:pPr>
        <w:pStyle w:val="a5"/>
      </w:pPr>
    </w:p>
    <w:p w:rsidR="0099434C" w:rsidRPr="00E505B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E505B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Pr="00127FAB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127FAB">
      <w:pPr>
        <w:pStyle w:val="a5"/>
      </w:pPr>
    </w:p>
    <w:p w:rsidR="0099434C" w:rsidRDefault="0099434C" w:rsidP="00330E8F">
      <w:pPr>
        <w:pStyle w:val="a5"/>
      </w:pPr>
    </w:p>
    <w:p w:rsidR="0099434C" w:rsidRPr="000A6A25" w:rsidRDefault="0099434C" w:rsidP="00330E8F">
      <w:pPr>
        <w:pStyle w:val="a5"/>
      </w:pPr>
      <w:r>
        <w:t>3.</w:t>
      </w:r>
      <w:r w:rsidRPr="000A6A25">
        <w:t>О ПОРЯДКЕ ПРИЕМКИ, ХРАНЕНИЯ, ПРОДАЖИ И УЧЕТА</w:t>
      </w:r>
    </w:p>
    <w:p w:rsidR="0099434C" w:rsidRPr="000A6A25" w:rsidRDefault="0099434C" w:rsidP="00330E8F">
      <w:pPr>
        <w:pStyle w:val="a5"/>
      </w:pPr>
      <w:r w:rsidRPr="000A6A25">
        <w:rPr>
          <w:spacing w:val="-11"/>
        </w:rPr>
        <w:t>ИЗДЕЛИЙ ИЗ ДРАГОЦЕННЫХ МЕТАЛЛОВ И ДРАГОЦЕННЫХ КАМНЕЙ</w:t>
      </w:r>
    </w:p>
    <w:p w:rsidR="0099434C" w:rsidRPr="000A6A25" w:rsidRDefault="0099434C" w:rsidP="00330E8F">
      <w:pPr>
        <w:pStyle w:val="a5"/>
      </w:pPr>
      <w:r w:rsidRPr="000A6A25">
        <w:rPr>
          <w:spacing w:val="-8"/>
        </w:rPr>
        <w:t>в ОАО «ЦУМ Минск» (далее - Инструкция)</w:t>
      </w:r>
    </w:p>
    <w:p w:rsidR="0099434C" w:rsidRPr="000A6A25" w:rsidRDefault="0099434C" w:rsidP="00330E8F">
      <w:pPr>
        <w:pStyle w:val="a5"/>
      </w:pPr>
      <w:r w:rsidRPr="000A6A25">
        <w:rPr>
          <w:spacing w:val="-4"/>
        </w:rPr>
        <w:t>ОБЩИЕ ПОЛОЖЕНИЯ</w:t>
      </w:r>
    </w:p>
    <w:p w:rsidR="0099434C" w:rsidRPr="000A6A25" w:rsidRDefault="0099434C" w:rsidP="00330E8F">
      <w:pPr>
        <w:pStyle w:val="a5"/>
        <w:rPr>
          <w:spacing w:val="-25"/>
        </w:rPr>
      </w:pPr>
      <w:r w:rsidRPr="000A6A25">
        <w:rPr>
          <w:spacing w:val="-3"/>
        </w:rPr>
        <w:t xml:space="preserve">Настоящая Инструкция разработана на основании Инструкции о </w:t>
      </w:r>
      <w:r w:rsidRPr="000A6A25">
        <w:rPr>
          <w:spacing w:val="-1"/>
        </w:rPr>
        <w:t xml:space="preserve">порядке приемки, хранения, продажи и учета изделий из драгоценных </w:t>
      </w:r>
      <w:r w:rsidRPr="000A6A25">
        <w:rPr>
          <w:spacing w:val="-4"/>
        </w:rPr>
        <w:t xml:space="preserve">металлов и драгоценных камней на базах, складах и в магазинах всех форм </w:t>
      </w:r>
      <w:r w:rsidRPr="000A6A25">
        <w:t>собственности на территории Республики Беларусь.</w:t>
      </w:r>
    </w:p>
    <w:p w:rsidR="0099434C" w:rsidRPr="000A6A25" w:rsidRDefault="0099434C" w:rsidP="00330E8F">
      <w:pPr>
        <w:pStyle w:val="a5"/>
      </w:pPr>
      <w:r w:rsidRPr="000A6A25">
        <w:t xml:space="preserve">Розничная торговля изделиями из драгоценных металлов и драгоценными камнями осуществляется на основании специального разрешения (лицензии) на деятельность, связанную с драгоценными </w:t>
      </w:r>
      <w:r w:rsidRPr="000A6A25">
        <w:rPr>
          <w:spacing w:val="-5"/>
        </w:rPr>
        <w:t xml:space="preserve">металлами и драгоценными камнями, выданного Министерством финансов </w:t>
      </w:r>
      <w:r w:rsidRPr="000A6A25">
        <w:rPr>
          <w:spacing w:val="-6"/>
        </w:rPr>
        <w:t>Республики Беларусь в соответствии с действующим законодательством.</w:t>
      </w:r>
    </w:p>
    <w:p w:rsidR="0099434C" w:rsidRPr="000A6A25" w:rsidRDefault="0099434C" w:rsidP="00330E8F">
      <w:pPr>
        <w:pStyle w:val="a5"/>
        <w:rPr>
          <w:spacing w:val="-15"/>
        </w:rPr>
      </w:pPr>
      <w:r w:rsidRPr="000A6A25">
        <w:t xml:space="preserve">Оптовая и розничная торговля осуществляется ювелирными, </w:t>
      </w:r>
      <w:r w:rsidRPr="000A6A25">
        <w:rPr>
          <w:spacing w:val="-3"/>
        </w:rPr>
        <w:t xml:space="preserve">бытовыми и другими изделиями из драгоценных металлов, в том числе </w:t>
      </w:r>
      <w:r w:rsidRPr="000A6A25">
        <w:rPr>
          <w:spacing w:val="-4"/>
        </w:rPr>
        <w:t xml:space="preserve">изделиями, имеющими отдельные части, детали из драгоценных металлов </w:t>
      </w:r>
      <w:r w:rsidRPr="000A6A25">
        <w:rPr>
          <w:spacing w:val="-5"/>
        </w:rPr>
        <w:t xml:space="preserve">(часы в корпусах из драгоценных металлов, ручки с перьями из драгоценных </w:t>
      </w:r>
      <w:r w:rsidRPr="000A6A25">
        <w:rPr>
          <w:spacing w:val="-3"/>
        </w:rPr>
        <w:t xml:space="preserve">металлов, зажигалки, книги в окладах, зеркала в оправе из драгоценных </w:t>
      </w:r>
      <w:r w:rsidRPr="000A6A25">
        <w:rPr>
          <w:spacing w:val="-1"/>
        </w:rPr>
        <w:t xml:space="preserve">металлов, альбомы, папки с пластинками для надписей и т.п.), а также </w:t>
      </w:r>
      <w:r w:rsidRPr="000A6A25">
        <w:rPr>
          <w:spacing w:val="-5"/>
        </w:rPr>
        <w:t xml:space="preserve">изделиями со вставками из драгоценных камней, изделиями из драгоценных камней либо отдельными ограненными (для жемчуга - в естественном виде) </w:t>
      </w:r>
      <w:r w:rsidRPr="000A6A25">
        <w:t xml:space="preserve">драгоценными камнями, сертифицированными по международным стандартам или стандартам, действующим на территории Республики </w:t>
      </w:r>
      <w:r w:rsidRPr="000A6A25">
        <w:rPr>
          <w:spacing w:val="-6"/>
        </w:rPr>
        <w:t>Беларусь (далее - изделия из драгоценных металлов и драгоценных камней).</w:t>
      </w:r>
    </w:p>
    <w:p w:rsidR="0099434C" w:rsidRPr="000A6A25" w:rsidRDefault="0099434C" w:rsidP="00330E8F">
      <w:pPr>
        <w:pStyle w:val="a5"/>
        <w:rPr>
          <w:spacing w:val="-12"/>
        </w:rPr>
      </w:pPr>
      <w:r w:rsidRPr="000A6A25">
        <w:rPr>
          <w:spacing w:val="-4"/>
        </w:rPr>
        <w:t xml:space="preserve">Изделия из драгоценных металлов, изготовленные на территории Республики Беларусь, в том числе по заказам, должны соответствовать </w:t>
      </w:r>
      <w:r w:rsidRPr="000A6A25">
        <w:rPr>
          <w:spacing w:val="-5"/>
        </w:rPr>
        <w:t xml:space="preserve">установленным пробам и иметь клеймение государственным пробирным </w:t>
      </w:r>
      <w:r w:rsidRPr="000A6A25">
        <w:rPr>
          <w:spacing w:val="-7"/>
        </w:rPr>
        <w:t xml:space="preserve">клеймом Республики Беларусь. Изделия из драгоценных металлов, ввезенные </w:t>
      </w:r>
      <w:r w:rsidRPr="000A6A25">
        <w:rPr>
          <w:spacing w:val="-3"/>
        </w:rPr>
        <w:t xml:space="preserve">из-за рубежа, должны быть заклеймены в Государственной инспекции </w:t>
      </w:r>
      <w:r w:rsidRPr="000A6A25">
        <w:rPr>
          <w:spacing w:val="-7"/>
        </w:rPr>
        <w:t>пробирного надзора Министерства финансов Республики Беларусь.</w:t>
      </w:r>
    </w:p>
    <w:p w:rsidR="0099434C" w:rsidRPr="000A6A25" w:rsidRDefault="0099434C" w:rsidP="00330E8F">
      <w:pPr>
        <w:pStyle w:val="a5"/>
      </w:pPr>
      <w:r w:rsidRPr="000A6A25">
        <w:t>2. ПРИЕМКА И ХРАНЕНИЕ</w:t>
      </w:r>
    </w:p>
    <w:p w:rsidR="0099434C" w:rsidRPr="000A6A25" w:rsidRDefault="0099434C" w:rsidP="00330E8F">
      <w:pPr>
        <w:pStyle w:val="a5"/>
      </w:pPr>
      <w:r w:rsidRPr="000A6A25">
        <w:rPr>
          <w:spacing w:val="-28"/>
        </w:rPr>
        <w:t>5.</w:t>
      </w:r>
      <w:r w:rsidRPr="000A6A25">
        <w:tab/>
        <w:t>Приемка, хранение и отпуск изделий из драгоценных металлов и</w:t>
      </w:r>
    </w:p>
    <w:p w:rsidR="0099434C" w:rsidRPr="000A6A25" w:rsidRDefault="0099434C" w:rsidP="00330E8F">
      <w:pPr>
        <w:pStyle w:val="a5"/>
      </w:pPr>
      <w:r w:rsidRPr="000A6A25">
        <w:rPr>
          <w:spacing w:val="-8"/>
        </w:rPr>
        <w:t>драгоценных    камней</w:t>
      </w:r>
      <w:r w:rsidRPr="000A6A25">
        <w:rPr>
          <w:rFonts w:ascii="Arial" w:hAnsi="Arial" w:cs="Arial"/>
        </w:rPr>
        <w:tab/>
      </w:r>
      <w:r w:rsidRPr="000A6A25">
        <w:rPr>
          <w:spacing w:val="-6"/>
        </w:rPr>
        <w:t>в    универмаге    осуществляется    материально</w:t>
      </w:r>
    </w:p>
    <w:p w:rsidR="0099434C" w:rsidRPr="000A6A25" w:rsidRDefault="0099434C" w:rsidP="00330E8F">
      <w:pPr>
        <w:pStyle w:val="a5"/>
      </w:pPr>
      <w:r w:rsidRPr="000A6A25">
        <w:rPr>
          <w:spacing w:val="-7"/>
        </w:rPr>
        <w:t>ответственными лицами (бригадами), с которыми заключаются письменные</w:t>
      </w:r>
    </w:p>
    <w:p w:rsidR="0099434C" w:rsidRPr="000A6A25" w:rsidRDefault="0099434C" w:rsidP="00330E8F">
      <w:pPr>
        <w:pStyle w:val="a5"/>
        <w:rPr>
          <w:spacing w:val="-7"/>
        </w:rPr>
      </w:pPr>
      <w:r w:rsidRPr="000A6A25">
        <w:rPr>
          <w:spacing w:val="-7"/>
        </w:rPr>
        <w:t>договоры о полной материальной ответственности.</w:t>
      </w:r>
    </w:p>
    <w:p w:rsidR="0099434C" w:rsidRPr="000A6A25" w:rsidRDefault="0099434C" w:rsidP="00330E8F">
      <w:pPr>
        <w:pStyle w:val="a5"/>
      </w:pPr>
      <w:r w:rsidRPr="000A6A25">
        <w:rPr>
          <w:spacing w:val="-15"/>
        </w:rPr>
        <w:t>6.</w:t>
      </w:r>
      <w:r w:rsidRPr="000A6A25">
        <w:tab/>
        <w:t>Изделия из драгоценных металлов и драгоценных камней</w:t>
      </w:r>
      <w:r w:rsidRPr="000A6A25">
        <w:br/>
      </w:r>
      <w:r w:rsidRPr="000A6A25">
        <w:rPr>
          <w:spacing w:val="-5"/>
        </w:rPr>
        <w:t>принимаются работниками склада согласно требованиям действующего</w:t>
      </w:r>
      <w:r w:rsidRPr="000A6A25">
        <w:rPr>
          <w:spacing w:val="-5"/>
        </w:rPr>
        <w:br/>
      </w:r>
      <w:r w:rsidRPr="000A6A25">
        <w:rPr>
          <w:spacing w:val="-4"/>
        </w:rPr>
        <w:t>законодательства и технических нормативных правовых актов, настоящей</w:t>
      </w:r>
      <w:r w:rsidRPr="000A6A25">
        <w:rPr>
          <w:spacing w:val="-4"/>
        </w:rPr>
        <w:br/>
        <w:t>Инструкции, а также в соответствии с наименованием пробы, количеством,</w:t>
      </w:r>
      <w:r w:rsidRPr="000A6A25">
        <w:rPr>
          <w:spacing w:val="-4"/>
        </w:rPr>
        <w:br/>
      </w:r>
      <w:r w:rsidRPr="000A6A25">
        <w:rPr>
          <w:spacing w:val="-3"/>
        </w:rPr>
        <w:t>весом ценой, качеством, указанными в заключенных договорах, после чего</w:t>
      </w:r>
      <w:r w:rsidRPr="000A6A25">
        <w:rPr>
          <w:spacing w:val="-3"/>
        </w:rPr>
        <w:br/>
      </w:r>
      <w:r w:rsidRPr="000A6A25">
        <w:t>передаются в секцию для последующей реализации.</w:t>
      </w:r>
    </w:p>
    <w:p w:rsidR="0099434C" w:rsidRPr="000A6A25" w:rsidRDefault="0099434C" w:rsidP="00330E8F">
      <w:pPr>
        <w:pStyle w:val="a5"/>
        <w:rPr>
          <w:spacing w:val="-23"/>
        </w:rPr>
      </w:pPr>
      <w:r w:rsidRPr="000A6A25">
        <w:rPr>
          <w:spacing w:val="-1"/>
        </w:rPr>
        <w:t xml:space="preserve">В рабочее время изделия из драгоценных металлов и драгоценных </w:t>
      </w:r>
      <w:r w:rsidRPr="000A6A25">
        <w:rPr>
          <w:spacing w:val="-3"/>
        </w:rPr>
        <w:t xml:space="preserve">камней хранятся в запирающихся на замок витринах и прилавках-витринах и </w:t>
      </w:r>
      <w:r w:rsidRPr="000A6A25">
        <w:rPr>
          <w:spacing w:val="-2"/>
        </w:rPr>
        <w:t xml:space="preserve">по окончании рабочего дня убираются и хранятся в специальной кладовой в </w:t>
      </w:r>
      <w:r w:rsidRPr="000A6A25">
        <w:t>металлических шкафах либо сейфах.</w:t>
      </w:r>
    </w:p>
    <w:p w:rsidR="0099434C" w:rsidRPr="000A6A25" w:rsidRDefault="0099434C" w:rsidP="00330E8F">
      <w:pPr>
        <w:pStyle w:val="a5"/>
        <w:rPr>
          <w:spacing w:val="-24"/>
        </w:rPr>
      </w:pPr>
      <w:r w:rsidRPr="000A6A25">
        <w:t xml:space="preserve">Помещения, где хранятся изделия из драгоценных металлов и </w:t>
      </w:r>
      <w:r w:rsidRPr="000A6A25">
        <w:rPr>
          <w:spacing w:val="-1"/>
        </w:rPr>
        <w:t xml:space="preserve">драгоценных камней, оборудованы охранной и пожарной сигнализацией, производится торговля, оборудованы тревожной сигнализацией, которая </w:t>
      </w:r>
      <w:r w:rsidRPr="000A6A25">
        <w:t>предназначена для подачи обслуживающим персоналом сигнала тревоги в дежурную часть органов внутренних дел или на ПЦН о разбойном нападении.</w:t>
      </w:r>
    </w:p>
    <w:p w:rsidR="0099434C" w:rsidRPr="000A6A25" w:rsidRDefault="0099434C" w:rsidP="00330E8F">
      <w:pPr>
        <w:pStyle w:val="a5"/>
      </w:pPr>
      <w:r w:rsidRPr="000A6A25">
        <w:t>При поступлении с объекта сигнала "Тревога" выезд дежурных нарядов милиции осуществляется в максимально короткое время.</w:t>
      </w:r>
    </w:p>
    <w:p w:rsidR="0099434C" w:rsidRPr="000A6A25" w:rsidRDefault="0099434C" w:rsidP="00330E8F">
      <w:pPr>
        <w:pStyle w:val="a5"/>
      </w:pPr>
      <w:r w:rsidRPr="000A6A25">
        <w:rPr>
          <w:spacing w:val="-15"/>
        </w:rPr>
        <w:t>9.</w:t>
      </w:r>
      <w:r w:rsidRPr="000A6A25">
        <w:tab/>
        <w:t>Помещения и металлические шкафы для хранения изделий из</w:t>
      </w:r>
      <w:r w:rsidRPr="000A6A25">
        <w:br/>
        <w:t>драгоценных металлов и драгоценных камней по окончании рабочего дня</w:t>
      </w:r>
      <w:r w:rsidRPr="000A6A25">
        <w:br/>
        <w:t>пломбируются материально ответственными лицами согласно графика</w:t>
      </w:r>
      <w:r w:rsidRPr="000A6A25">
        <w:br/>
        <w:t>выхода на работу, сдаются под охрану, ключи сдаются в сектор охраны под</w:t>
      </w:r>
      <w:r w:rsidRPr="000A6A25">
        <w:br/>
        <w:t>расписку в специальном журнале.</w:t>
      </w:r>
    </w:p>
    <w:p w:rsidR="0099434C" w:rsidRPr="000A6A25" w:rsidRDefault="0099434C" w:rsidP="00330E8F">
      <w:pPr>
        <w:pStyle w:val="a5"/>
      </w:pPr>
      <w:r w:rsidRPr="000A6A25">
        <w:rPr>
          <w:spacing w:val="-21"/>
        </w:rPr>
        <w:t>10.</w:t>
      </w:r>
      <w:r w:rsidRPr="000A6A25">
        <w:tab/>
        <w:t>Перед началом рабочего дня материально ответственные лица</w:t>
      </w:r>
      <w:r w:rsidRPr="000A6A25">
        <w:br/>
        <w:t>получают ключи в секторе охраны под расписку в специальном журнале,</w:t>
      </w:r>
      <w:r w:rsidRPr="000A6A25">
        <w:br/>
        <w:t>проверяют сохранность пломб.</w:t>
      </w:r>
    </w:p>
    <w:p w:rsidR="0099434C" w:rsidRPr="000A6A25" w:rsidRDefault="0099434C" w:rsidP="00330E8F">
      <w:pPr>
        <w:pStyle w:val="a5"/>
      </w:pPr>
      <w:r w:rsidRPr="000A6A25">
        <w:t>3. ПОСТАВКА, ОТПУСК И ПРОДАЖА</w:t>
      </w:r>
    </w:p>
    <w:p w:rsidR="0099434C" w:rsidRPr="000A6A25" w:rsidRDefault="0099434C" w:rsidP="00330E8F">
      <w:pPr>
        <w:pStyle w:val="a5"/>
      </w:pPr>
      <w:r w:rsidRPr="000A6A25">
        <w:rPr>
          <w:spacing w:val="-21"/>
        </w:rPr>
        <w:t>10.</w:t>
      </w:r>
      <w:r w:rsidRPr="000A6A25">
        <w:tab/>
        <w:t>Поставка изделий из драгоценных металлов и драгоценных камней</w:t>
      </w:r>
      <w:r w:rsidRPr="000A6A25">
        <w:br/>
        <w:t>в розничную торговую сеть производится в соответствии с заключенными</w:t>
      </w:r>
      <w:r w:rsidRPr="000A6A25">
        <w:br/>
        <w:t>договорами специалистами коммерческой службы по предварительным</w:t>
      </w:r>
      <w:r w:rsidRPr="000A6A25">
        <w:br/>
        <w:t>заявкам работников секции.</w:t>
      </w:r>
    </w:p>
    <w:p w:rsidR="0099434C" w:rsidRPr="000A6A25" w:rsidRDefault="0099434C" w:rsidP="00330E8F">
      <w:pPr>
        <w:pStyle w:val="a5"/>
      </w:pPr>
      <w:r w:rsidRPr="000A6A25">
        <w:rPr>
          <w:spacing w:val="-21"/>
        </w:rPr>
        <w:t>11.</w:t>
      </w:r>
      <w:r w:rsidRPr="000A6A25">
        <w:tab/>
        <w:t>Обслуживание каждого покупателя осуществляется продавцом</w:t>
      </w:r>
      <w:r w:rsidRPr="000A6A25">
        <w:br/>
        <w:t>индивидуально, в руки для примерки дается не более 2-х изделий (либо одно</w:t>
      </w:r>
      <w:r w:rsidRPr="000A6A25">
        <w:br/>
        <w:t>дорогостоящее).</w:t>
      </w:r>
    </w:p>
    <w:p w:rsidR="0099434C" w:rsidRPr="000A6A25" w:rsidRDefault="0099434C" w:rsidP="00330E8F">
      <w:pPr>
        <w:pStyle w:val="a5"/>
      </w:pPr>
      <w:r w:rsidRPr="000A6A25">
        <w:rPr>
          <w:spacing w:val="-21"/>
        </w:rPr>
        <w:t>12.</w:t>
      </w:r>
      <w:r w:rsidRPr="000A6A25">
        <w:tab/>
        <w:t>Продажа изделий из драгоценных металлов и драгоценных камней</w:t>
      </w:r>
      <w:r w:rsidRPr="000A6A25">
        <w:br/>
        <w:t>оформляется выпиской товарных чеков в двух экземплярах. Товарные чеки</w:t>
      </w:r>
      <w:r w:rsidRPr="000A6A25">
        <w:br/>
        <w:t>имеют порядковую нумерацию.</w:t>
      </w:r>
    </w:p>
    <w:p w:rsidR="0099434C" w:rsidRPr="000A6A25" w:rsidRDefault="0099434C" w:rsidP="00330E8F">
      <w:pPr>
        <w:pStyle w:val="a5"/>
      </w:pPr>
      <w:r w:rsidRPr="000A6A25">
        <w:t xml:space="preserve">Первые экземпляры чеков вместе с товарным отчетом по окончании </w:t>
      </w:r>
      <w:r w:rsidRPr="000A6A25">
        <w:rPr>
          <w:spacing w:val="-2"/>
        </w:rPr>
        <w:t xml:space="preserve">рабочего дня передаются материально ответственным лицом в бухгалтерию, </w:t>
      </w:r>
      <w:r w:rsidRPr="000A6A25">
        <w:t>вторые - выдаются покупателям вместе с товаром.</w:t>
      </w:r>
    </w:p>
    <w:p w:rsidR="0099434C" w:rsidRPr="000A6A25" w:rsidRDefault="0099434C" w:rsidP="00330E8F">
      <w:pPr>
        <w:pStyle w:val="a5"/>
      </w:pPr>
      <w:r w:rsidRPr="000A6A25">
        <w:t xml:space="preserve">Первые экземпляры товарных чеков хранятся в течение 10 дней после </w:t>
      </w:r>
      <w:r w:rsidRPr="000A6A25">
        <w:rPr>
          <w:spacing w:val="-1"/>
        </w:rPr>
        <w:t>утверждения результатов последней инвентаризации, в случае выявления отклонений от учетных данных - до окончания рассмотрения дела.</w:t>
      </w:r>
    </w:p>
    <w:p w:rsidR="0099434C" w:rsidRPr="000A6A25" w:rsidRDefault="0099434C" w:rsidP="00330E8F">
      <w:pPr>
        <w:pStyle w:val="a5"/>
      </w:pPr>
      <w:r w:rsidRPr="000A6A25">
        <w:rPr>
          <w:spacing w:val="-24"/>
        </w:rPr>
        <w:t>13.</w:t>
      </w:r>
      <w:r w:rsidRPr="000A6A25">
        <w:tab/>
      </w:r>
      <w:r w:rsidRPr="000A6A25">
        <w:rPr>
          <w:spacing w:val="-1"/>
        </w:rPr>
        <w:t>Прием наличных денег и расчетных чеков от покупателей за</w:t>
      </w:r>
      <w:r w:rsidRPr="000A6A25">
        <w:rPr>
          <w:spacing w:val="-1"/>
        </w:rPr>
        <w:br/>
      </w:r>
      <w:r w:rsidRPr="000A6A25">
        <w:rPr>
          <w:spacing w:val="-7"/>
        </w:rPr>
        <w:t>проданные товары производится через кассовые суммирующие аппараты,</w:t>
      </w:r>
      <w:r w:rsidRPr="000A6A25">
        <w:rPr>
          <w:spacing w:val="-7"/>
        </w:rPr>
        <w:br/>
        <w:t>установленные в кассовых кабинах на прилавках обслуживания, которые</w:t>
      </w:r>
      <w:r w:rsidRPr="000A6A25">
        <w:rPr>
          <w:spacing w:val="-7"/>
        </w:rPr>
        <w:br/>
      </w:r>
      <w:r w:rsidRPr="000A6A25">
        <w:t>оборудованы тревожной сигнализацией.</w:t>
      </w:r>
    </w:p>
    <w:p w:rsidR="0099434C" w:rsidRPr="000A6A25" w:rsidRDefault="0099434C" w:rsidP="00330E8F">
      <w:pPr>
        <w:pStyle w:val="a5"/>
      </w:pPr>
      <w:r w:rsidRPr="000A6A25">
        <w:rPr>
          <w:spacing w:val="-6"/>
        </w:rPr>
        <w:t>Пост охраны милиции оборудован средствами тревожной сигнализации, а также прямой телефонной связью с охраной и радиостанцией.</w:t>
      </w:r>
    </w:p>
    <w:p w:rsidR="0099434C" w:rsidRPr="000A6A25" w:rsidRDefault="0099434C" w:rsidP="00330E8F">
      <w:pPr>
        <w:pStyle w:val="a5"/>
      </w:pPr>
      <w:r w:rsidRPr="000A6A25">
        <w:rPr>
          <w:spacing w:val="-22"/>
        </w:rPr>
        <w:t>14.</w:t>
      </w:r>
      <w:r w:rsidRPr="000A6A25">
        <w:tab/>
      </w:r>
      <w:r w:rsidRPr="000A6A25">
        <w:rPr>
          <w:spacing w:val="-5"/>
        </w:rPr>
        <w:t>Все выставленные для розничной продажи изделия из драгоценных</w:t>
      </w:r>
      <w:r w:rsidRPr="000A6A25">
        <w:rPr>
          <w:spacing w:val="-5"/>
        </w:rPr>
        <w:br/>
        <w:t>металлов и драгоценных камней должны иметь этикетки, опломбированные</w:t>
      </w:r>
      <w:r w:rsidRPr="000A6A25">
        <w:rPr>
          <w:spacing w:val="-5"/>
        </w:rPr>
        <w:br/>
        <w:t>предприятием - изготовителем изделий либо поставщиком (для изделий</w:t>
      </w:r>
      <w:r w:rsidRPr="000A6A25">
        <w:rPr>
          <w:spacing w:val="-5"/>
        </w:rPr>
        <w:br/>
      </w:r>
      <w:r w:rsidRPr="000A6A25">
        <w:rPr>
          <w:spacing w:val="-6"/>
        </w:rPr>
        <w:t>иностранного производства, ввезенных в Республику Беларусь без этикеток).</w:t>
      </w:r>
    </w:p>
    <w:p w:rsidR="0099434C" w:rsidRPr="000A6A25" w:rsidRDefault="0099434C" w:rsidP="00330E8F">
      <w:pPr>
        <w:pStyle w:val="a5"/>
      </w:pPr>
      <w:r w:rsidRPr="000A6A25">
        <w:t>Этикетки на изделиях отечественного производства должны соответствовать требованиям подпункта 4.2.2 пункта 4 СТБ 1232-2000 "Изделия ювелирные из драгоценных металлов".</w:t>
      </w:r>
    </w:p>
    <w:p w:rsidR="0099434C" w:rsidRPr="000A6A25" w:rsidRDefault="0099434C" w:rsidP="00330E8F">
      <w:pPr>
        <w:pStyle w:val="a5"/>
      </w:pPr>
      <w:r w:rsidRPr="000A6A25">
        <w:t xml:space="preserve">Изделия иностранного производства, пломбирование этикетками </w:t>
      </w:r>
      <w:r w:rsidRPr="000A6A25">
        <w:rPr>
          <w:spacing w:val="-2"/>
        </w:rPr>
        <w:t xml:space="preserve">которых не произведено предприятием-изготовителем, обеспечиваются пломбами и этикетками с указанием на них реквизитов в соответствии с </w:t>
      </w:r>
      <w:r w:rsidRPr="000A6A25">
        <w:t xml:space="preserve">подпунктом 4.2.2 пункта 4 СТБ 1232-2000 "Изделия ювелирные из </w:t>
      </w:r>
      <w:r w:rsidRPr="000A6A25">
        <w:rPr>
          <w:spacing w:val="-2"/>
        </w:rPr>
        <w:t xml:space="preserve">драгоценных металлов", за исключением наименования и товарного знака </w:t>
      </w:r>
      <w:r w:rsidRPr="000A6A25">
        <w:t xml:space="preserve">предприятия-изготовителя, месяца и года изготовления, обозначения </w:t>
      </w:r>
      <w:r w:rsidRPr="000A6A25">
        <w:rPr>
          <w:spacing w:val="-2"/>
        </w:rPr>
        <w:t xml:space="preserve">стандарта, а также указывается страна изготовления. Допускается указание </w:t>
      </w:r>
      <w:r w:rsidRPr="000A6A25">
        <w:t>дополнительных сведений (наименование фирмы и др.).</w:t>
      </w:r>
    </w:p>
    <w:p w:rsidR="0099434C" w:rsidRPr="000A6A25" w:rsidRDefault="0099434C" w:rsidP="00330E8F">
      <w:pPr>
        <w:pStyle w:val="a5"/>
      </w:pPr>
      <w:r w:rsidRPr="000A6A25">
        <w:rPr>
          <w:spacing w:val="-1"/>
        </w:rPr>
        <w:t xml:space="preserve">Цена за 1 грамм (при необходимости) и цена изделия указываются при </w:t>
      </w:r>
      <w:r w:rsidRPr="000A6A25">
        <w:t>розничной продаже продавцом на этикетке изделия.</w:t>
      </w:r>
    </w:p>
    <w:p w:rsidR="0099434C" w:rsidRPr="000A6A25" w:rsidRDefault="0099434C" w:rsidP="00330E8F">
      <w:pPr>
        <w:pStyle w:val="a5"/>
      </w:pPr>
      <w:r w:rsidRPr="000A6A25">
        <w:rPr>
          <w:spacing w:val="-1"/>
        </w:rPr>
        <w:t xml:space="preserve">Сертифицированные ограненные драгоценные камни должны быть </w:t>
      </w:r>
      <w:r w:rsidRPr="000A6A25">
        <w:rPr>
          <w:spacing w:val="-2"/>
        </w:rPr>
        <w:t xml:space="preserve">заламинированы в индивидуальную упаковку с указанием номера и иметь </w:t>
      </w:r>
      <w:r w:rsidRPr="000A6A25">
        <w:t xml:space="preserve">сертификат соответствия с номером, идентичным номеру на упаковке, </w:t>
      </w:r>
      <w:r w:rsidRPr="000A6A25">
        <w:rPr>
          <w:spacing w:val="-2"/>
        </w:rPr>
        <w:t xml:space="preserve">выданный геммалогическим сертификационным центром и отражающий </w:t>
      </w:r>
      <w:r w:rsidRPr="000A6A25">
        <w:t>индивидуальные характеристики драгоценного камня.</w:t>
      </w:r>
    </w:p>
    <w:p w:rsidR="0099434C" w:rsidRPr="000A6A25" w:rsidRDefault="0099434C" w:rsidP="00330E8F">
      <w:pPr>
        <w:pStyle w:val="a5"/>
      </w:pPr>
      <w:r w:rsidRPr="000A6A25">
        <w:rPr>
          <w:spacing w:val="-6"/>
        </w:rPr>
        <w:t>4. УЧЕТ</w:t>
      </w:r>
    </w:p>
    <w:p w:rsidR="0099434C" w:rsidRPr="000A6A25" w:rsidRDefault="0099434C" w:rsidP="00330E8F">
      <w:pPr>
        <w:pStyle w:val="a5"/>
      </w:pPr>
      <w:r w:rsidRPr="000A6A25">
        <w:rPr>
          <w:spacing w:val="-1"/>
        </w:rPr>
        <w:t xml:space="preserve">15. Учет изделий из драгоценных металлов и драгоценных камней </w:t>
      </w:r>
      <w:r w:rsidRPr="000A6A25">
        <w:t>осуществляется в следующем порядке:</w:t>
      </w:r>
    </w:p>
    <w:p w:rsidR="0099434C" w:rsidRPr="000A6A25" w:rsidRDefault="0099434C" w:rsidP="00330E8F">
      <w:pPr>
        <w:pStyle w:val="a5"/>
        <w:rPr>
          <w:spacing w:val="-16"/>
        </w:rPr>
      </w:pPr>
      <w:r w:rsidRPr="000A6A25">
        <w:rPr>
          <w:spacing w:val="-3"/>
        </w:rPr>
        <w:t>по розничным ценам;</w:t>
      </w:r>
    </w:p>
    <w:p w:rsidR="0099434C" w:rsidRPr="000A6A25" w:rsidRDefault="0099434C" w:rsidP="00330E8F">
      <w:pPr>
        <w:pStyle w:val="a5"/>
        <w:rPr>
          <w:spacing w:val="-16"/>
        </w:rPr>
      </w:pPr>
      <w:r w:rsidRPr="000A6A25">
        <w:rPr>
          <w:spacing w:val="-2"/>
        </w:rPr>
        <w:t xml:space="preserve">ювелирные изделия с драгоценными камнями учитываются </w:t>
      </w:r>
      <w:r w:rsidRPr="000A6A25">
        <w:t xml:space="preserve">индивидуально каждое изделие с кратким его описанием (наименование </w:t>
      </w:r>
      <w:r w:rsidRPr="000A6A25">
        <w:rPr>
          <w:spacing w:val="-1"/>
        </w:rPr>
        <w:t xml:space="preserve">камней, количество и масса) с указанием артикула, пробы, общей массы и </w:t>
      </w:r>
      <w:r w:rsidRPr="000A6A25">
        <w:t>цены изделия;</w:t>
      </w:r>
    </w:p>
    <w:p w:rsidR="0099434C" w:rsidRPr="000A6A25" w:rsidRDefault="0099434C" w:rsidP="00330E8F">
      <w:pPr>
        <w:pStyle w:val="a5"/>
        <w:rPr>
          <w:spacing w:val="-14"/>
        </w:rPr>
      </w:pPr>
      <w:r w:rsidRPr="000A6A25">
        <w:rPr>
          <w:spacing w:val="-5"/>
        </w:rPr>
        <w:t xml:space="preserve">учет сертифицированных драгоценных камней ведется с указанием </w:t>
      </w:r>
      <w:r w:rsidRPr="000A6A25">
        <w:rPr>
          <w:spacing w:val="-3"/>
        </w:rPr>
        <w:t xml:space="preserve">наименования камня, номера сертификата, массы в каратах и характеристик </w:t>
      </w:r>
      <w:r w:rsidRPr="000A6A25">
        <w:t>камня;</w:t>
      </w:r>
    </w:p>
    <w:p w:rsidR="0099434C" w:rsidRPr="000A6A25" w:rsidRDefault="0099434C" w:rsidP="00330E8F">
      <w:pPr>
        <w:pStyle w:val="a5"/>
        <w:rPr>
          <w:spacing w:val="-14"/>
        </w:rPr>
      </w:pPr>
      <w:r w:rsidRPr="000A6A25">
        <w:rPr>
          <w:spacing w:val="-2"/>
        </w:rPr>
        <w:t xml:space="preserve">изделия из золота (продаваемые по весу) - по наименованиям с </w:t>
      </w:r>
      <w:r w:rsidRPr="000A6A25">
        <w:rPr>
          <w:spacing w:val="-4"/>
        </w:rPr>
        <w:t>указанием артикула, пробы, количества, массы, цены за грамм и суммы.</w:t>
      </w:r>
    </w:p>
    <w:p w:rsidR="0099434C" w:rsidRDefault="0099434C" w:rsidP="00330E8F">
      <w:pPr>
        <w:pStyle w:val="a5"/>
      </w:pPr>
      <w:r w:rsidRPr="000A6A25">
        <w:rPr>
          <w:spacing w:val="-5"/>
        </w:rPr>
        <w:t xml:space="preserve">Изделия из золота (штучные) - по наименованиям с указанием артикула, </w:t>
      </w:r>
      <w:r w:rsidRPr="000A6A25">
        <w:t>пробы, количества, цены за изделие и суммы;</w:t>
      </w:r>
    </w:p>
    <w:p w:rsidR="0099434C" w:rsidRPr="005A6701" w:rsidRDefault="0099434C" w:rsidP="00330E8F">
      <w:pPr>
        <w:pStyle w:val="a5"/>
      </w:pPr>
      <w:r>
        <w:t xml:space="preserve">       </w:t>
      </w:r>
      <w:r w:rsidRPr="005A6701">
        <w:t>15.5.индивидуальные изделия из золота - каждое изделие с указанием наименования артикула, учётного номера, краткой характеристики вставки, пробы, общей массы и цены за штуку.</w:t>
      </w:r>
    </w:p>
    <w:p w:rsidR="0099434C" w:rsidRPr="005A6701" w:rsidRDefault="0099434C" w:rsidP="00330E8F">
      <w:pPr>
        <w:pStyle w:val="a5"/>
      </w:pPr>
      <w:r w:rsidRPr="005A6701">
        <w:t>15.6.</w:t>
      </w:r>
      <w:r w:rsidRPr="005A6701">
        <w:tab/>
        <w:t>изделия из серебра, продаваемые по весу, по наименованиям с</w:t>
      </w:r>
      <w:r w:rsidRPr="005A6701">
        <w:br/>
      </w:r>
      <w:r w:rsidRPr="005A6701">
        <w:rPr>
          <w:spacing w:val="-1"/>
        </w:rPr>
        <w:t>указанием пробы, артикула, количества, массы, цены за грамм и суммы;</w:t>
      </w:r>
    </w:p>
    <w:p w:rsidR="0099434C" w:rsidRPr="005A6701" w:rsidRDefault="0099434C" w:rsidP="00330E8F">
      <w:pPr>
        <w:pStyle w:val="a5"/>
      </w:pPr>
      <w:r w:rsidRPr="005A6701">
        <w:t xml:space="preserve">     </w:t>
      </w:r>
      <w:r>
        <w:t xml:space="preserve"> </w:t>
      </w:r>
      <w:r w:rsidRPr="005A6701">
        <w:t>15.7</w:t>
      </w:r>
      <w:r>
        <w:t xml:space="preserve"> </w:t>
      </w:r>
      <w:r w:rsidRPr="005A6701">
        <w:t>штучные изделия из серебра, включая изделия с серебряными черенками, по наименованиям с указанием пробы, артикула, количества, цены за штуку и суммы;</w:t>
      </w:r>
    </w:p>
    <w:p w:rsidR="0099434C" w:rsidRPr="005A6701" w:rsidRDefault="0099434C" w:rsidP="00330E8F">
      <w:pPr>
        <w:pStyle w:val="a5"/>
      </w:pPr>
      <w:r w:rsidRPr="005A6701">
        <w:rPr>
          <w:spacing w:val="-8"/>
        </w:rPr>
        <w:t>15.8.</w:t>
      </w:r>
      <w:r w:rsidRPr="005A6701">
        <w:tab/>
        <w:t>изделия из золота и серебра одного и того же наименования,</w:t>
      </w:r>
      <w:r w:rsidRPr="005A6701">
        <w:br/>
        <w:t>имеющие одинаковую цену, учитываются по ценам с указанием</w:t>
      </w:r>
      <w:r w:rsidRPr="005A6701">
        <w:br/>
        <w:t>наименования, пробы, количества, массы, цены за грамм и суммы;</w:t>
      </w:r>
    </w:p>
    <w:p w:rsidR="0099434C" w:rsidRPr="005A6701" w:rsidRDefault="0099434C" w:rsidP="00330E8F">
      <w:pPr>
        <w:pStyle w:val="a5"/>
      </w:pPr>
      <w:r w:rsidRPr="005A6701">
        <w:rPr>
          <w:spacing w:val="-9"/>
        </w:rPr>
        <w:t>15.9.</w:t>
      </w:r>
      <w:r w:rsidRPr="005A6701">
        <w:tab/>
        <w:t>личные украшения из серебра учитываются в суммовом</w:t>
      </w:r>
      <w:r w:rsidRPr="005A6701">
        <w:br/>
        <w:t>выражении;</w:t>
      </w:r>
    </w:p>
    <w:p w:rsidR="0099434C" w:rsidRPr="005A6701" w:rsidRDefault="0099434C" w:rsidP="00330E8F">
      <w:pPr>
        <w:pStyle w:val="a5"/>
        <w:rPr>
          <w:spacing w:val="-6"/>
        </w:rPr>
      </w:pPr>
      <w:r w:rsidRPr="005A6701">
        <w:t>хрусталь в серебряной оправе - по наименованиям, номерам оправы из серебра, количеству, цене и сумме;</w:t>
      </w:r>
    </w:p>
    <w:p w:rsidR="0099434C" w:rsidRPr="005A6701" w:rsidRDefault="0099434C" w:rsidP="00330E8F">
      <w:pPr>
        <w:pStyle w:val="a5"/>
        <w:rPr>
          <w:spacing w:val="-6"/>
        </w:rPr>
      </w:pPr>
      <w:r w:rsidRPr="005A6701">
        <w:t>часы в золотых корпусах - по наименованиям с указанием марки, фирмы, пробы, количества, массы корпуса, цены за штуку и суммы;</w:t>
      </w:r>
    </w:p>
    <w:p w:rsidR="0099434C" w:rsidRPr="005A6701" w:rsidRDefault="0099434C" w:rsidP="00330E8F">
      <w:pPr>
        <w:pStyle w:val="a5"/>
        <w:rPr>
          <w:spacing w:val="-6"/>
        </w:rPr>
      </w:pPr>
      <w:r w:rsidRPr="005A6701">
        <w:t>часы в золотых корпусах с драгоценными камнями учитываются индивидуально с указанием наименования камней, их описания, количества и массы, наименования фирмы, номера механизма или корпуса, пробы, массы корпуса и цены за штуку. Изделия из драгоценных металлов с вмонтированными в них часами учитываются по наименованию изделий с указанием марки, пробы, цены за штуку, количества и суммы;</w:t>
      </w:r>
    </w:p>
    <w:p w:rsidR="0099434C" w:rsidRPr="005A6701" w:rsidRDefault="0099434C" w:rsidP="00330E8F">
      <w:pPr>
        <w:pStyle w:val="a5"/>
        <w:rPr>
          <w:spacing w:val="-7"/>
        </w:rPr>
      </w:pPr>
      <w:r w:rsidRPr="005A6701">
        <w:t>часы в золотых корпусах иностранных фирм - индивидуально каждые часы с указанием пробы, наименования фирмы, номера механизма или корпуса, массы корпуса и цены за штуку;</w:t>
      </w:r>
    </w:p>
    <w:p w:rsidR="0099434C" w:rsidRPr="005A6701" w:rsidRDefault="0099434C" w:rsidP="00330E8F">
      <w:pPr>
        <w:pStyle w:val="a5"/>
      </w:pPr>
      <w:r w:rsidRPr="005A6701">
        <w:rPr>
          <w:spacing w:val="-8"/>
        </w:rPr>
        <w:t>15.14.</w:t>
      </w:r>
      <w:r w:rsidRPr="005A6701">
        <w:tab/>
        <w:t>другие изделия, содержащие части, детали из драгоценных</w:t>
      </w:r>
      <w:r w:rsidRPr="005A6701">
        <w:br/>
        <w:t>металлов (ручки с перьями, зажигалки, книги в окладах, зеркала в оправе из</w:t>
      </w:r>
      <w:r w:rsidRPr="005A6701">
        <w:br/>
        <w:t>драгоценных металлов, альбомы, папки с дощечками для надписей и т.п.), -</w:t>
      </w:r>
      <w:r w:rsidRPr="005A6701">
        <w:br/>
        <w:t>по наименованию изделия с указанием пробы, массы сплава драгоценного</w:t>
      </w:r>
      <w:r w:rsidRPr="005A6701">
        <w:br/>
        <w:t>металла, цены за штуку.</w:t>
      </w:r>
    </w:p>
    <w:p w:rsidR="0099434C" w:rsidRPr="005A6701" w:rsidRDefault="0099434C" w:rsidP="00330E8F">
      <w:pPr>
        <w:pStyle w:val="a5"/>
        <w:rPr>
          <w:spacing w:val="-16"/>
        </w:rPr>
      </w:pPr>
      <w:r w:rsidRPr="005A6701">
        <w:t>Количественно-суммовой учет изделий из драгоценных металлов и драгоценных камней осуществляется с применением компьютерной системы.</w:t>
      </w:r>
    </w:p>
    <w:p w:rsidR="0099434C" w:rsidRPr="005A6701" w:rsidRDefault="0099434C" w:rsidP="00330E8F">
      <w:pPr>
        <w:pStyle w:val="a5"/>
        <w:rPr>
          <w:spacing w:val="-15"/>
        </w:rPr>
      </w:pPr>
      <w:r w:rsidRPr="005A6701">
        <w:t>Секция (склад), для проведения приемки, выдачи и продажи изделий из драгоценных металлов и драгоценных камней, оснащается весовыми приборами соответствующих типов и классов точности.</w:t>
      </w:r>
    </w:p>
    <w:p w:rsidR="0099434C" w:rsidRPr="005A6701" w:rsidRDefault="0099434C" w:rsidP="00330E8F">
      <w:pPr>
        <w:pStyle w:val="a5"/>
      </w:pPr>
      <w:r w:rsidRPr="005A6701">
        <w:t>Весы и разновесы должны иметь акт о государственной поверке весов.</w:t>
      </w:r>
    </w:p>
    <w:p w:rsidR="0099434C" w:rsidRPr="005A6701" w:rsidRDefault="0099434C" w:rsidP="00330E8F">
      <w:pPr>
        <w:pStyle w:val="a5"/>
      </w:pPr>
      <w:r w:rsidRPr="005A6701">
        <w:t>Взвешивание изделий из золота и платины (металлов платиновой группы) производится с точностью до 0,01 г, серебра - до 0,1 г. Драгоценные камни взвешиваются с точностью до 0,01 карата.</w:t>
      </w:r>
    </w:p>
    <w:p w:rsidR="0099434C" w:rsidRDefault="0099434C" w:rsidP="00330E8F">
      <w:pPr>
        <w:pStyle w:val="a5"/>
      </w:pPr>
      <w:r w:rsidRPr="005A6701">
        <w:rPr>
          <w:spacing w:val="-16"/>
        </w:rPr>
        <w:t>18.</w:t>
      </w:r>
      <w:r w:rsidRPr="005A6701">
        <w:tab/>
        <w:t>Специалистами коммерческой службы представляется установленная</w:t>
      </w:r>
      <w:r w:rsidRPr="005A6701">
        <w:br/>
        <w:t>статистическая отчетность органу государственной статистики по месту</w:t>
      </w:r>
      <w:r w:rsidRPr="005A6701">
        <w:br/>
        <w:t>нахождения.</w:t>
      </w: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</w:p>
    <w:p w:rsidR="0099434C" w:rsidRDefault="0099434C" w:rsidP="00330E8F">
      <w:pPr>
        <w:pStyle w:val="a5"/>
      </w:pPr>
      <w:r>
        <w:t>4. ХАРАКТЕРИСТИКА АССОРТИМЕНТА.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 xml:space="preserve">  На  сегодняшний  день  на  рынке  присутствует  огромное   количество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компаний.  Каждая  из  них  занимается  каким-либо  видом   деятельности   –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производство, торговля, услуги и т.п.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 xml:space="preserve">      Потребитель предъявляет  всё  новые,  более  изысканные  требования  к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товарам.  Покупатели  хотят,  чтобы  купленные   ими   товары   были   более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практичными, красивыми, долговечными. А производители </w:t>
      </w:r>
      <w:r w:rsidRPr="0087482A">
        <w:rPr>
          <w:rFonts w:ascii="Times New Roman" w:hAnsi="Times New Roman"/>
          <w:sz w:val="28"/>
          <w:szCs w:val="28"/>
        </w:rPr>
        <w:t>вынуждены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удовлетворять постоянно возрастающие  запросы  своих  клиентов.  Вот  почему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коррекция ассортимента очень важна сегодня.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 xml:space="preserve">       Сущность  планирования,  формирования  и   управления   ассортиментом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заключается в том, чтобы производитель своевременно  предлагал  определенную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совокупность  товаров,  которые  бы,  соответствуя  в  целом   профилю  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производственной  деятельности,  наиболее  полно  удовлетворяли  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определенных категорий покупателей.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 xml:space="preserve">       Итак,  товарный  ассортимент  —   это   вся   совокупность   изделий,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выпускаемых предприятием. Она включает различные виды  товаров.  Вид  товара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делится  на   ассортиментные   группы   в соответствии   с   функциональными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особенностями, качеством, ценой. Каждая  группа  состоит  из  ассортиментных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позиций  (разновидностей  или  марок),  которые  образуют   низшую   ступень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482A">
        <w:rPr>
          <w:rFonts w:ascii="Times New Roman" w:hAnsi="Times New Roman"/>
          <w:sz w:val="28"/>
          <w:szCs w:val="28"/>
        </w:rPr>
        <w:t>классификации.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Для  начала  следует   рассмотреть   основные   понятия   при   рассмотрении</w:t>
      </w:r>
    </w:p>
    <w:p w:rsidR="0099434C" w:rsidRPr="0087482A" w:rsidRDefault="0099434C" w:rsidP="00DA50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ассортимента. К ним относятся: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Ширина. Это общее количество  ассортиментных  групп  (товарных  линий) у производителя (продавца). Количество  групп  связано  с  количеством сегментов рынка.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Насыщенность (полнота). Это общее количество составляющих  ассортимент  конкретных товаров. Она характеризует степень или плотность заполнения марками товара внутри товарной линии.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Глубина. Варианты  предложения  каждого  отдельного  товара  в  рамках  ассортиментной группы.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Гармоничность ассортимента.  Это  степень  близости  товара  различных  ассортиментных  групп  относительно   их   конечного   использования, требования к организации производства, каналам распределения и  других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показателей.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Рациональность.   Способность   набора   товаров   наиболее    полно удовлетворять потребность покупателей.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Устойчивость. Способность набора товаров удовлетворять спрос на одни и те же товары. Особенность таких товаров — наличие  устойчивого  спроса на них.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Новизна.  Это  способность  ассортимента  удовлетворять  изменившиеся потребности за счёт новых товаров.</w:t>
      </w:r>
    </w:p>
    <w:p w:rsidR="0099434C" w:rsidRPr="0087482A" w:rsidRDefault="0099434C" w:rsidP="00DA50BD">
      <w:pPr>
        <w:pStyle w:val="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82A">
        <w:rPr>
          <w:rFonts w:ascii="Times New Roman" w:hAnsi="Times New Roman"/>
          <w:sz w:val="28"/>
          <w:szCs w:val="28"/>
        </w:rPr>
        <w:t>Управление ассортиментом — деятельность,  направленная  на  достижение требований рациональности ассортимента.</w:t>
      </w:r>
    </w:p>
    <w:p w:rsidR="0099434C" w:rsidRDefault="0099434C" w:rsidP="004F5ED3">
      <w:pPr>
        <w:pStyle w:val="a5"/>
      </w:pPr>
      <w:r w:rsidRPr="00801CBF">
        <w:t>Обязательный ассортиментный перечень товаров для секции 7100 «Ювелирные изделия»</w:t>
      </w:r>
      <w:r>
        <w:t xml:space="preserve"> включает в себя : ювелирные изделия из драгметаллов и драгкамней. [приложение К]. Расширенный перечень представлен в приложении Л.</w:t>
      </w:r>
    </w:p>
    <w:p w:rsidR="0099434C" w:rsidRDefault="0099434C" w:rsidP="00801CBF">
      <w:pPr>
        <w:pStyle w:val="1"/>
        <w:jc w:val="both"/>
        <w:rPr>
          <w:sz w:val="28"/>
          <w:szCs w:val="28"/>
        </w:rPr>
      </w:pPr>
    </w:p>
    <w:p w:rsidR="0099434C" w:rsidRDefault="0099434C" w:rsidP="004F5ED3">
      <w:pPr>
        <w:pStyle w:val="a5"/>
      </w:pPr>
      <w:r>
        <w:t>В ОАО «ЦУМ Минск» покупателям представлены разные отделы и секции. Я проходила практику в секции 7100 «Ювелирные изделия». В ней представлены в широком ассортименте изделия из драгметаллов и драгкамней различных производителей, в том числе и отечественного производства.</w:t>
      </w:r>
    </w:p>
    <w:p w:rsidR="0099434C" w:rsidRDefault="0099434C" w:rsidP="004F5ED3">
      <w:pPr>
        <w:pStyle w:val="a5"/>
      </w:pPr>
      <w:r>
        <w:t>В данной секции покупатели могут приобрести товары таких производителей как «Элеон», «Ювелир», «Зико», «Росзолото», «Диамантпром», «Серебрянный дом», «Сильвер Стиль», «Домас» и т.д.</w:t>
      </w:r>
    </w:p>
    <w:p w:rsidR="0099434C" w:rsidRDefault="0099434C" w:rsidP="004F5ED3">
      <w:pPr>
        <w:pStyle w:val="a5"/>
      </w:pPr>
      <w:r>
        <w:t>Поставщики секции «Ювелирные изделия»  представлены в приложении М.</w:t>
      </w: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2E37A9">
        <w:rPr>
          <w:rFonts w:ascii="Times New Roman" w:hAnsi="Times New Roman"/>
          <w:b/>
          <w:i/>
          <w:sz w:val="28"/>
          <w:szCs w:val="28"/>
        </w:rPr>
        <w:t xml:space="preserve">Основной поставщик "ЗАВОД ЮВЕЛИР" </w:t>
      </w:r>
    </w:p>
    <w:p w:rsidR="0099434C" w:rsidRPr="000C5FA6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FA6">
        <w:rPr>
          <w:rFonts w:ascii="Times New Roman" w:hAnsi="Times New Roman"/>
          <w:sz w:val="28"/>
          <w:szCs w:val="28"/>
        </w:rPr>
        <w:t>Сегодня торговая марка "Ювелир", являясь отечественным ювелирным брэндом-лидером, предлагает своим покупателям широчайший асс</w:t>
      </w:r>
      <w:r>
        <w:rPr>
          <w:rFonts w:ascii="Times New Roman" w:hAnsi="Times New Roman"/>
          <w:sz w:val="28"/>
          <w:szCs w:val="28"/>
        </w:rPr>
        <w:t xml:space="preserve">ортимент ювелирных изделий. Их </w:t>
      </w:r>
      <w:r w:rsidRPr="000C5FA6">
        <w:rPr>
          <w:rFonts w:ascii="Times New Roman" w:hAnsi="Times New Roman"/>
          <w:sz w:val="28"/>
          <w:szCs w:val="28"/>
        </w:rPr>
        <w:t xml:space="preserve"> дизайнеры, творчески соединяя традиции самобытной белорусской культуры с новейшими тенденциями ювелирной моды, развивают и предлагают рынку постоянно сменяющие друг друга коллекции. Для достижения полной удо</w:t>
      </w:r>
      <w:r>
        <w:rPr>
          <w:rFonts w:ascii="Times New Roman" w:hAnsi="Times New Roman"/>
          <w:sz w:val="28"/>
          <w:szCs w:val="28"/>
        </w:rPr>
        <w:t>влетворенности наших клиентов они</w:t>
      </w:r>
      <w:r w:rsidRPr="000C5FA6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одчинили деятельность всех </w:t>
      </w:r>
      <w:r w:rsidRPr="000C5FA6">
        <w:rPr>
          <w:rFonts w:ascii="Times New Roman" w:hAnsi="Times New Roman"/>
          <w:sz w:val="28"/>
          <w:szCs w:val="28"/>
        </w:rPr>
        <w:t xml:space="preserve"> подразделений и служащих требованиям Международной системы менеджмента качества ISO 9001-2000. </w:t>
      </w:r>
    </w:p>
    <w:p w:rsidR="0099434C" w:rsidRPr="000C5FA6" w:rsidRDefault="0099434C" w:rsidP="002E37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C5FA6">
        <w:rPr>
          <w:rFonts w:ascii="Times New Roman" w:hAnsi="Times New Roman"/>
          <w:sz w:val="28"/>
          <w:szCs w:val="28"/>
        </w:rPr>
        <w:t>Каждое ювелирное украшение - это не только драгоценный материал, но и фантазия, и талант мастера</w:t>
      </w:r>
      <w:r>
        <w:rPr>
          <w:rFonts w:ascii="Times New Roman" w:hAnsi="Times New Roman"/>
          <w:sz w:val="28"/>
          <w:szCs w:val="28"/>
        </w:rPr>
        <w:t>, его любовь к своему делу. Мисс</w:t>
      </w:r>
      <w:r w:rsidRPr="000C5FA6"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 xml:space="preserve"> компании</w:t>
      </w:r>
      <w:r w:rsidRPr="000C5FA6">
        <w:rPr>
          <w:rFonts w:ascii="Times New Roman" w:hAnsi="Times New Roman"/>
          <w:sz w:val="28"/>
          <w:szCs w:val="28"/>
        </w:rPr>
        <w:t xml:space="preserve"> - улучшать качество жизни людей, пропагандировать высочайшее качество покупаемых и носимых ими ювелирных украшений, производить изящные, удобные и современные изделия, доводить их до покупателей через передовые бизнес процессы. </w:t>
      </w:r>
    </w:p>
    <w:p w:rsidR="0099434C" w:rsidRPr="000C5FA6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она предлагает</w:t>
      </w:r>
      <w:r w:rsidRPr="000C5FA6">
        <w:rPr>
          <w:rFonts w:ascii="Times New Roman" w:hAnsi="Times New Roman"/>
          <w:sz w:val="28"/>
          <w:szCs w:val="28"/>
        </w:rPr>
        <w:t xml:space="preserve"> более 4 тысяч наименований ювелирных изделий, в которых нашли отражение авангард, роскошь, элегантная строгость. </w:t>
      </w: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FA6">
        <w:rPr>
          <w:rFonts w:ascii="Times New Roman" w:hAnsi="Times New Roman"/>
          <w:sz w:val="28"/>
          <w:szCs w:val="28"/>
        </w:rPr>
        <w:t>Быстрое освоение новых рыночных тенденций, изменений моды, своевременное регулирование сбытовых и маркетинговых каналов стали о</w:t>
      </w:r>
      <w:r>
        <w:rPr>
          <w:rFonts w:ascii="Times New Roman" w:hAnsi="Times New Roman"/>
          <w:sz w:val="28"/>
          <w:szCs w:val="28"/>
        </w:rPr>
        <w:t xml:space="preserve">сновными факторами успеха </w:t>
      </w:r>
      <w:r w:rsidRPr="000C5FA6">
        <w:rPr>
          <w:rFonts w:ascii="Times New Roman" w:hAnsi="Times New Roman"/>
          <w:sz w:val="28"/>
          <w:szCs w:val="28"/>
        </w:rPr>
        <w:t xml:space="preserve"> предприятия.</w:t>
      </w: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D6850">
        <w:rPr>
          <w:rFonts w:ascii="Times New Roman" w:hAnsi="Times New Roman"/>
          <w:b/>
          <w:sz w:val="28"/>
          <w:szCs w:val="28"/>
        </w:rPr>
        <w:t>Классификация ювелирных украшений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i/>
          <w:sz w:val="28"/>
          <w:szCs w:val="28"/>
        </w:rPr>
        <w:t>Все ювелирные изделия классифицируют по двум признакам: назначению и материалу для их изготовления</w:t>
      </w:r>
      <w:r w:rsidRPr="00FD6850">
        <w:rPr>
          <w:rFonts w:ascii="Times New Roman" w:hAnsi="Times New Roman"/>
          <w:sz w:val="28"/>
          <w:szCs w:val="28"/>
        </w:rPr>
        <w:t>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 назначению все изделия подразделяются на следующие группы: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 личных украшений,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 туалета,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принадлежности для курения,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 для сервировки стола,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письменные принадлежности,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принадлежности для часов,</w:t>
      </w:r>
    </w:p>
    <w:p w:rsidR="0099434C" w:rsidRPr="00FD6850" w:rsidRDefault="0099434C" w:rsidP="00B72C9F">
      <w:pPr>
        <w:pStyle w:val="1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сувениры.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Все эти товары могут быть выполнены из любых материалов (драгоценных и дешевых) и различной техникой. Каждая группа состоит из подгрупп.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 личных украшений: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кольца,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серьги,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броши,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булавки,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браслеты,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бусы,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кулоны,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колье,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медальоны,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цепочки,</w:t>
      </w:r>
    </w:p>
    <w:p w:rsidR="0099434C" w:rsidRPr="00FD6850" w:rsidRDefault="0099434C" w:rsidP="00B72C9F">
      <w:pPr>
        <w:pStyle w:val="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ожерелья.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 туалета: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пудреницы,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зеркала,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флаконы,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запонки,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булавки для шляп,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зажимы и заколки для галстуков,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пряжки декоративные,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ларцы,</w:t>
      </w:r>
    </w:p>
    <w:p w:rsidR="0099434C" w:rsidRPr="00FD6850" w:rsidRDefault="0099434C" w:rsidP="00B72C9F">
      <w:pPr>
        <w:pStyle w:val="1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шкатулки.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Принадлежности для курения: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портсигары,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сигаретницы,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пепельницы,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спичечницы,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мундштуки и трубки,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зажигалки,</w:t>
      </w:r>
    </w:p>
    <w:p w:rsidR="0099434C" w:rsidRPr="00FD6850" w:rsidRDefault="0099434C" w:rsidP="00B72C9F">
      <w:pPr>
        <w:pStyle w:val="1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курительные приборы.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Предметы, для сервировки стола: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ложки,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вилки,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ножи,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рюмки,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бокалы,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стопки,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графины,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сервизы,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вазы для фруктов,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подставки для приборов,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подстаканники,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лопатки для пирожных,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блюда,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совочки и щипцы для сахара,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сухарницы,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ситечки для чая,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кольца салфеточные,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солонки,</w:t>
      </w:r>
    </w:p>
    <w:p w:rsidR="0099434C" w:rsidRPr="00FD6850" w:rsidRDefault="0099434C" w:rsidP="00B72C9F">
      <w:pPr>
        <w:pStyle w:val="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горчичницы и перечницы.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Письменные принадлежности:</w:t>
      </w:r>
    </w:p>
    <w:p w:rsidR="0099434C" w:rsidRPr="00FD6850" w:rsidRDefault="0099434C" w:rsidP="00B72C9F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письменные приборы,</w:t>
      </w:r>
    </w:p>
    <w:p w:rsidR="0099434C" w:rsidRPr="00FD6850" w:rsidRDefault="0099434C" w:rsidP="00B72C9F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ножи для бумаги,</w:t>
      </w:r>
    </w:p>
    <w:p w:rsidR="0099434C" w:rsidRPr="00FD6850" w:rsidRDefault="0099434C" w:rsidP="00B72C9F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стаканы для карандашей,</w:t>
      </w:r>
    </w:p>
    <w:p w:rsidR="0099434C" w:rsidRPr="00FD6850" w:rsidRDefault="0099434C" w:rsidP="00B72C9F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настольные блокноты,</w:t>
      </w:r>
    </w:p>
    <w:p w:rsidR="0099434C" w:rsidRPr="00FD6850" w:rsidRDefault="0099434C" w:rsidP="00B72C9F">
      <w:pPr>
        <w:pStyle w:val="1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ручки и т. д.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Предметы, для украшения интерьера: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вазы,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фигурки,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поделки из камня,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рога и кости,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шкатулки,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настенные чеканные украшения,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настенные панно из камня,</w:t>
      </w:r>
    </w:p>
    <w:p w:rsidR="0099434C" w:rsidRPr="00FD6850" w:rsidRDefault="0099434C" w:rsidP="00B72C9F">
      <w:pPr>
        <w:pStyle w:val="1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подсвечники.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Принадлежности для часов:</w:t>
      </w:r>
    </w:p>
    <w:p w:rsidR="0099434C" w:rsidRPr="00FD6850" w:rsidRDefault="0099434C" w:rsidP="00B72C9F">
      <w:pPr>
        <w:pStyle w:val="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браслеты для наручных часов,</w:t>
      </w:r>
    </w:p>
    <w:p w:rsidR="0099434C" w:rsidRPr="00FD6850" w:rsidRDefault="0099434C" w:rsidP="00B72C9F">
      <w:pPr>
        <w:pStyle w:val="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бортовые цепи и шатленки для карманных часов,</w:t>
      </w:r>
    </w:p>
    <w:p w:rsidR="0099434C" w:rsidRPr="00FD6850" w:rsidRDefault="0099434C" w:rsidP="00B72C9F">
      <w:pPr>
        <w:pStyle w:val="1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часы ювелирные.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Сувениры: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pStyle w:val="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памятные медали,</w:t>
      </w:r>
    </w:p>
    <w:p w:rsidR="0099434C" w:rsidRPr="00FD6850" w:rsidRDefault="0099434C" w:rsidP="00B72C9F">
      <w:pPr>
        <w:pStyle w:val="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нагрудные значки,</w:t>
      </w:r>
    </w:p>
    <w:p w:rsidR="0099434C" w:rsidRPr="00FD6850" w:rsidRDefault="0099434C" w:rsidP="00B72C9F">
      <w:pPr>
        <w:pStyle w:val="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брелки,</w:t>
      </w:r>
    </w:p>
    <w:p w:rsidR="0099434C" w:rsidRPr="00FD6850" w:rsidRDefault="0099434C" w:rsidP="00B72C9F">
      <w:pPr>
        <w:pStyle w:val="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символы,</w:t>
      </w:r>
    </w:p>
    <w:p w:rsidR="0099434C" w:rsidRPr="00FD6850" w:rsidRDefault="0099434C" w:rsidP="00B72C9F">
      <w:pPr>
        <w:pStyle w:val="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значки,</w:t>
      </w:r>
    </w:p>
    <w:p w:rsidR="0099434C" w:rsidRPr="00FD6850" w:rsidRDefault="0099434C" w:rsidP="00B72C9F">
      <w:pPr>
        <w:pStyle w:val="1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монограммы.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По материалу изготовления ювелирные товары делятся на следующие группы: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ювелирные изделия, изготовленные из драгоценных металлов, с применением ювелирных камней и без них;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художественные изделия из нейзильбера — изделия народных промыслов, изготовленные вручную с применением ювелирных камней и без них;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ювелирная галантерея — штампованные и литые изделия, изготовленные из недрагоценных металлов с недорогими вставками и без них;</w:t>
      </w:r>
    </w:p>
    <w:p w:rsidR="0099434C" w:rsidRPr="00FD6850" w:rsidRDefault="0099434C" w:rsidP="00B72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6850">
        <w:rPr>
          <w:rFonts w:ascii="Times New Roman" w:hAnsi="Times New Roman"/>
          <w:sz w:val="28"/>
          <w:szCs w:val="28"/>
        </w:rPr>
        <w:t>камнерезные работы — декоративные и художественные поделки из ювелирно-поделочных и поделочных камней с применением металлов и без них.</w:t>
      </w: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9434C" w:rsidRDefault="0099434C" w:rsidP="002E37A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ЗАКЛЮЧЕНИЕ.</w:t>
      </w:r>
    </w:p>
    <w:p w:rsidR="0099434C" w:rsidRDefault="0099434C" w:rsidP="00B72C9F">
      <w:pPr>
        <w:pStyle w:val="a5"/>
      </w:pPr>
      <w:r>
        <w:t>За время прохождения практики на ОАО «ЦУМ Минск» я ознакомилась с работой первичного звена в торгово-технологическом процессе торговли,  изучила торгово-технологический процесс, правила торговли в розничных предприятиях государственной формы собственности. При этом получила необходимые знания об основных положениях квалификационной характеристики и обязанностей продавца , а также изучила нормативные документы по организации торговли на территории нашего государства.</w:t>
      </w:r>
    </w:p>
    <w:p w:rsidR="0099434C" w:rsidRPr="00DE7F26" w:rsidRDefault="0099434C" w:rsidP="00B72C9F">
      <w:pPr>
        <w:pStyle w:val="a5"/>
      </w:pPr>
      <w:r>
        <w:t xml:space="preserve">В процессе прохождения практики я изучила объект практики и торгово-технологический процессом и правила торговли, </w:t>
      </w:r>
      <w:r w:rsidRPr="00DE7F26">
        <w:t>ознакомилась с правилами приемки товаров по количеству и качеству</w:t>
      </w:r>
      <w:r>
        <w:t xml:space="preserve">, </w:t>
      </w:r>
      <w:r w:rsidRPr="00DE7F26">
        <w:t>изучи</w:t>
      </w:r>
      <w:r>
        <w:t xml:space="preserve">ла </w:t>
      </w:r>
      <w:r w:rsidRPr="00DE7F26">
        <w:t xml:space="preserve"> ассортимент </w:t>
      </w:r>
      <w:r>
        <w:t>товаров секции «Часы».</w:t>
      </w:r>
    </w:p>
    <w:p w:rsidR="0099434C" w:rsidRPr="002E37A9" w:rsidRDefault="0099434C" w:rsidP="00B72C9F">
      <w:pPr>
        <w:pStyle w:val="a5"/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  <w:rPr>
          <w:b/>
          <w:i/>
        </w:rPr>
      </w:pPr>
    </w:p>
    <w:p w:rsidR="0099434C" w:rsidRDefault="0099434C" w:rsidP="00B72C9F">
      <w:pPr>
        <w:pStyle w:val="a5"/>
      </w:pPr>
      <w:r>
        <w:t>Список используемой литературы:</w:t>
      </w:r>
    </w:p>
    <w:p w:rsidR="0099434C" w:rsidRDefault="0099434C" w:rsidP="008A736D">
      <w:pPr>
        <w:pStyle w:val="a5"/>
        <w:numPr>
          <w:ilvl w:val="0"/>
          <w:numId w:val="33"/>
        </w:numPr>
      </w:pPr>
      <w:r>
        <w:t>Э.И. Орловский «Товароведение ювелирных товаров и часов», Москва, 1993</w:t>
      </w:r>
    </w:p>
    <w:p w:rsidR="0099434C" w:rsidRDefault="0099434C" w:rsidP="008A736D">
      <w:pPr>
        <w:pStyle w:val="a5"/>
        <w:numPr>
          <w:ilvl w:val="0"/>
          <w:numId w:val="33"/>
        </w:numPr>
      </w:pPr>
      <w:r>
        <w:t>Н.С. Алексеев, Ш.К. Ганцов, Г.И. Кутянин «Теоретические основы товароведения», Москва, 1988</w:t>
      </w:r>
    </w:p>
    <w:p w:rsidR="0099434C" w:rsidRDefault="0099434C" w:rsidP="008A736D">
      <w:pPr>
        <w:pStyle w:val="a5"/>
        <w:numPr>
          <w:ilvl w:val="0"/>
          <w:numId w:val="33"/>
        </w:numPr>
      </w:pPr>
      <w:r>
        <w:t>Положение о приемке по количеству и качеству №1290 от 3.09.2008</w:t>
      </w:r>
    </w:p>
    <w:p w:rsidR="0099434C" w:rsidRDefault="0099434C" w:rsidP="008A736D">
      <w:pPr>
        <w:pStyle w:val="a5"/>
        <w:numPr>
          <w:ilvl w:val="0"/>
          <w:numId w:val="33"/>
        </w:numPr>
      </w:pPr>
      <w:r>
        <w:t>Электронный ресурс -</w:t>
      </w:r>
      <w:r w:rsidRPr="00B72C9F">
        <w:t>http://decorsite.ru</w:t>
      </w:r>
    </w:p>
    <w:p w:rsidR="0099434C" w:rsidRDefault="0099434C" w:rsidP="008A736D">
      <w:pPr>
        <w:pStyle w:val="a5"/>
        <w:numPr>
          <w:ilvl w:val="0"/>
          <w:numId w:val="33"/>
        </w:numPr>
      </w:pPr>
      <w:r>
        <w:t xml:space="preserve">Электронный ресурс - </w:t>
      </w:r>
      <w:hyperlink r:id="rId8" w:history="1">
        <w:r w:rsidRPr="00F15D00">
          <w:rPr>
            <w:rStyle w:val="ab"/>
          </w:rPr>
          <w:t>www.jewency.ru</w:t>
        </w:r>
      </w:hyperlink>
    </w:p>
    <w:p w:rsidR="0099434C" w:rsidRPr="00B72C9F" w:rsidRDefault="0099434C" w:rsidP="008A736D">
      <w:pPr>
        <w:pStyle w:val="a5"/>
        <w:numPr>
          <w:ilvl w:val="0"/>
          <w:numId w:val="33"/>
        </w:numPr>
      </w:pPr>
      <w:r>
        <w:t>СТБ 1232-2000 изделия ювелирные из драгоценных металлов</w:t>
      </w:r>
      <w:bookmarkStart w:id="2" w:name="_GoBack"/>
      <w:bookmarkEnd w:id="2"/>
    </w:p>
    <w:sectPr w:rsidR="0099434C" w:rsidRPr="00B72C9F" w:rsidSect="00BF1150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4C" w:rsidRDefault="0099434C" w:rsidP="00B72C9F">
      <w:pPr>
        <w:spacing w:after="0" w:line="240" w:lineRule="auto"/>
      </w:pPr>
      <w:r>
        <w:separator/>
      </w:r>
    </w:p>
  </w:endnote>
  <w:endnote w:type="continuationSeparator" w:id="0">
    <w:p w:rsidR="0099434C" w:rsidRDefault="0099434C" w:rsidP="00B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4C" w:rsidRDefault="0099434C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35DE">
      <w:rPr>
        <w:noProof/>
      </w:rPr>
      <w:t>1</w:t>
    </w:r>
    <w:r>
      <w:fldChar w:fldCharType="end"/>
    </w:r>
  </w:p>
  <w:p w:rsidR="0099434C" w:rsidRDefault="009943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4C" w:rsidRDefault="0099434C" w:rsidP="00B72C9F">
      <w:pPr>
        <w:spacing w:after="0" w:line="240" w:lineRule="auto"/>
      </w:pPr>
      <w:r>
        <w:separator/>
      </w:r>
    </w:p>
  </w:footnote>
  <w:footnote w:type="continuationSeparator" w:id="0">
    <w:p w:rsidR="0099434C" w:rsidRDefault="0099434C" w:rsidP="00B72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2797"/>
    <w:multiLevelType w:val="hybridMultilevel"/>
    <w:tmpl w:val="13888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33216"/>
    <w:multiLevelType w:val="hybridMultilevel"/>
    <w:tmpl w:val="48B809C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FF32BC"/>
    <w:multiLevelType w:val="multilevel"/>
    <w:tmpl w:val="3E129E36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996" w:hanging="360"/>
      </w:pPr>
      <w:rPr>
        <w:rFonts w:cs="Times New Roman" w:hint="default"/>
        <w:i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7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1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596" w:hanging="1440"/>
      </w:pPr>
      <w:rPr>
        <w:rFonts w:cs="Times New Roman" w:hint="default"/>
      </w:rPr>
    </w:lvl>
  </w:abstractNum>
  <w:abstractNum w:abstractNumId="3">
    <w:nsid w:val="0E9B7E85"/>
    <w:multiLevelType w:val="hybridMultilevel"/>
    <w:tmpl w:val="ECB8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602E2B"/>
    <w:multiLevelType w:val="singleLevel"/>
    <w:tmpl w:val="D2000A8C"/>
    <w:lvl w:ilvl="0">
      <w:start w:val="7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5">
    <w:nsid w:val="1C4E2601"/>
    <w:multiLevelType w:val="hybridMultilevel"/>
    <w:tmpl w:val="472E2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74D32"/>
    <w:multiLevelType w:val="hybridMultilevel"/>
    <w:tmpl w:val="7ED8B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D4819"/>
    <w:multiLevelType w:val="singleLevel"/>
    <w:tmpl w:val="7382CE56"/>
    <w:lvl w:ilvl="0">
      <w:start w:val="10"/>
      <w:numFmt w:val="decimal"/>
      <w:lvlText w:val="%1)"/>
      <w:legacy w:legacy="1" w:legacySpace="0" w:legacyIndent="1157"/>
      <w:lvlJc w:val="left"/>
      <w:rPr>
        <w:rFonts w:ascii="Times New Roman" w:hAnsi="Times New Roman" w:cs="Times New Roman" w:hint="default"/>
      </w:rPr>
    </w:lvl>
  </w:abstractNum>
  <w:abstractNum w:abstractNumId="8">
    <w:nsid w:val="213931B4"/>
    <w:multiLevelType w:val="singleLevel"/>
    <w:tmpl w:val="28F6CDFA"/>
    <w:lvl w:ilvl="0">
      <w:start w:val="1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>
    <w:nsid w:val="29710AA5"/>
    <w:multiLevelType w:val="hybridMultilevel"/>
    <w:tmpl w:val="18FA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7601C"/>
    <w:multiLevelType w:val="hybridMultilevel"/>
    <w:tmpl w:val="C14C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30E97"/>
    <w:multiLevelType w:val="hybridMultilevel"/>
    <w:tmpl w:val="D9EC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E2EC5"/>
    <w:multiLevelType w:val="singleLevel"/>
    <w:tmpl w:val="0908CF50"/>
    <w:lvl w:ilvl="0">
      <w:start w:val="16"/>
      <w:numFmt w:val="decimal"/>
      <w:lvlText w:val="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3">
    <w:nsid w:val="36010B70"/>
    <w:multiLevelType w:val="singleLevel"/>
    <w:tmpl w:val="DDA6B3EE"/>
    <w:lvl w:ilvl="0">
      <w:start w:val="7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4">
    <w:nsid w:val="3EF219A4"/>
    <w:multiLevelType w:val="singleLevel"/>
    <w:tmpl w:val="A232F4AC"/>
    <w:lvl w:ilvl="0">
      <w:start w:val="8"/>
      <w:numFmt w:val="decimal"/>
      <w:lvlText w:val="%1)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15">
    <w:nsid w:val="413A7E98"/>
    <w:multiLevelType w:val="hybridMultilevel"/>
    <w:tmpl w:val="B2DC3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94D0E"/>
    <w:multiLevelType w:val="singleLevel"/>
    <w:tmpl w:val="CD942DA4"/>
    <w:lvl w:ilvl="0">
      <w:start w:val="4"/>
      <w:numFmt w:val="decimal"/>
      <w:lvlText w:val="%1)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7">
    <w:nsid w:val="43611E70"/>
    <w:multiLevelType w:val="hybridMultilevel"/>
    <w:tmpl w:val="E81A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27111"/>
    <w:multiLevelType w:val="hybridMultilevel"/>
    <w:tmpl w:val="FFD2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A30FEE"/>
    <w:multiLevelType w:val="hybridMultilevel"/>
    <w:tmpl w:val="A8AC56C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A932991"/>
    <w:multiLevelType w:val="hybridMultilevel"/>
    <w:tmpl w:val="93103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80B35"/>
    <w:multiLevelType w:val="hybridMultilevel"/>
    <w:tmpl w:val="2B04B4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677E01"/>
    <w:multiLevelType w:val="singleLevel"/>
    <w:tmpl w:val="A07C4806"/>
    <w:lvl w:ilvl="0">
      <w:start w:val="10"/>
      <w:numFmt w:val="decimal"/>
      <w:lvlText w:val="15.%1."/>
      <w:legacy w:legacy="1" w:legacySpace="0" w:legacyIndent="846"/>
      <w:lvlJc w:val="left"/>
      <w:rPr>
        <w:rFonts w:ascii="Times New Roman" w:hAnsi="Times New Roman" w:cs="Times New Roman" w:hint="default"/>
      </w:rPr>
    </w:lvl>
  </w:abstractNum>
  <w:abstractNum w:abstractNumId="23">
    <w:nsid w:val="519A3953"/>
    <w:multiLevelType w:val="hybridMultilevel"/>
    <w:tmpl w:val="BCF8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65437B"/>
    <w:multiLevelType w:val="singleLevel"/>
    <w:tmpl w:val="2EAA8366"/>
    <w:lvl w:ilvl="0">
      <w:start w:val="1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5">
    <w:nsid w:val="54B025EC"/>
    <w:multiLevelType w:val="hybridMultilevel"/>
    <w:tmpl w:val="5E74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B27A47"/>
    <w:multiLevelType w:val="hybridMultilevel"/>
    <w:tmpl w:val="87FC4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0803DF"/>
    <w:multiLevelType w:val="hybridMultilevel"/>
    <w:tmpl w:val="3AE8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93F3F"/>
    <w:multiLevelType w:val="multilevel"/>
    <w:tmpl w:val="2AB25F4A"/>
    <w:lvl w:ilvl="0">
      <w:start w:val="1"/>
      <w:numFmt w:val="decimal"/>
      <w:lvlText w:val="%1."/>
      <w:lvlJc w:val="left"/>
      <w:pPr>
        <w:ind w:left="164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6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72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4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80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2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24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60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321" w:hanging="2160"/>
      </w:pPr>
      <w:rPr>
        <w:rFonts w:cs="Times New Roman"/>
      </w:rPr>
    </w:lvl>
  </w:abstractNum>
  <w:abstractNum w:abstractNumId="29">
    <w:nsid w:val="669418B6"/>
    <w:multiLevelType w:val="singleLevel"/>
    <w:tmpl w:val="4A6A2B08"/>
    <w:lvl w:ilvl="0">
      <w:start w:val="1"/>
      <w:numFmt w:val="decimal"/>
      <w:lvlText w:val="15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0">
    <w:nsid w:val="66F75BE2"/>
    <w:multiLevelType w:val="hybridMultilevel"/>
    <w:tmpl w:val="5A0AA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A57E9"/>
    <w:multiLevelType w:val="singleLevel"/>
    <w:tmpl w:val="AC78FCBE"/>
    <w:lvl w:ilvl="0">
      <w:start w:val="3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6A465E3D"/>
    <w:multiLevelType w:val="hybridMultilevel"/>
    <w:tmpl w:val="348C60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0026A2"/>
    <w:multiLevelType w:val="hybridMultilevel"/>
    <w:tmpl w:val="7CF42B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9D10FF5"/>
    <w:multiLevelType w:val="singleLevel"/>
    <w:tmpl w:val="94CA9A28"/>
    <w:lvl w:ilvl="0">
      <w:start w:val="5"/>
      <w:numFmt w:val="decimal"/>
      <w:lvlText w:val="%1)"/>
      <w:legacy w:legacy="1" w:legacySpace="0" w:legacyIndent="402"/>
      <w:lvlJc w:val="left"/>
      <w:rPr>
        <w:rFonts w:ascii="Arial" w:hAnsi="Arial" w:cs="Arial" w:hint="default"/>
      </w:rPr>
    </w:lvl>
  </w:abstractNum>
  <w:num w:numId="1">
    <w:abstractNumId w:val="23"/>
  </w:num>
  <w:num w:numId="2">
    <w:abstractNumId w:val="25"/>
  </w:num>
  <w:num w:numId="3">
    <w:abstractNumId w:val="1"/>
  </w:num>
  <w:num w:numId="4">
    <w:abstractNumId w:val="2"/>
  </w:num>
  <w:num w:numId="5">
    <w:abstractNumId w:val="34"/>
  </w:num>
  <w:num w:numId="6">
    <w:abstractNumId w:val="14"/>
  </w:num>
  <w:num w:numId="7">
    <w:abstractNumId w:val="8"/>
  </w:num>
  <w:num w:numId="8">
    <w:abstractNumId w:val="16"/>
  </w:num>
  <w:num w:numId="9">
    <w:abstractNumId w:val="13"/>
  </w:num>
  <w:num w:numId="10">
    <w:abstractNumId w:val="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0"/>
  </w:num>
  <w:num w:numId="14">
    <w:abstractNumId w:val="18"/>
  </w:num>
  <w:num w:numId="15">
    <w:abstractNumId w:val="31"/>
  </w:num>
  <w:num w:numId="16">
    <w:abstractNumId w:val="15"/>
  </w:num>
  <w:num w:numId="17">
    <w:abstractNumId w:val="21"/>
  </w:num>
  <w:num w:numId="18">
    <w:abstractNumId w:val="24"/>
  </w:num>
  <w:num w:numId="19">
    <w:abstractNumId w:val="4"/>
  </w:num>
  <w:num w:numId="20">
    <w:abstractNumId w:val="29"/>
  </w:num>
  <w:num w:numId="21">
    <w:abstractNumId w:val="22"/>
  </w:num>
  <w:num w:numId="22">
    <w:abstractNumId w:val="12"/>
  </w:num>
  <w:num w:numId="23">
    <w:abstractNumId w:val="10"/>
  </w:num>
  <w:num w:numId="24">
    <w:abstractNumId w:val="9"/>
  </w:num>
  <w:num w:numId="25">
    <w:abstractNumId w:val="5"/>
  </w:num>
  <w:num w:numId="26">
    <w:abstractNumId w:val="26"/>
  </w:num>
  <w:num w:numId="27">
    <w:abstractNumId w:val="30"/>
  </w:num>
  <w:num w:numId="28">
    <w:abstractNumId w:val="3"/>
  </w:num>
  <w:num w:numId="29">
    <w:abstractNumId w:val="20"/>
  </w:num>
  <w:num w:numId="30">
    <w:abstractNumId w:val="6"/>
  </w:num>
  <w:num w:numId="31">
    <w:abstractNumId w:val="11"/>
  </w:num>
  <w:num w:numId="32">
    <w:abstractNumId w:val="17"/>
  </w:num>
  <w:num w:numId="33">
    <w:abstractNumId w:val="33"/>
  </w:num>
  <w:num w:numId="34">
    <w:abstractNumId w:val="3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4BF"/>
    <w:rsid w:val="000A6A25"/>
    <w:rsid w:val="000A7C25"/>
    <w:rsid w:val="000B1BFA"/>
    <w:rsid w:val="000C5FA6"/>
    <w:rsid w:val="000D2949"/>
    <w:rsid w:val="000E06DC"/>
    <w:rsid w:val="001165F0"/>
    <w:rsid w:val="00127FAB"/>
    <w:rsid w:val="001D4F7A"/>
    <w:rsid w:val="001F26BB"/>
    <w:rsid w:val="001F3021"/>
    <w:rsid w:val="00241C75"/>
    <w:rsid w:val="00243DD1"/>
    <w:rsid w:val="0024540A"/>
    <w:rsid w:val="0029342D"/>
    <w:rsid w:val="00295470"/>
    <w:rsid w:val="002B35AC"/>
    <w:rsid w:val="002B6D83"/>
    <w:rsid w:val="002C2E42"/>
    <w:rsid w:val="002E37A9"/>
    <w:rsid w:val="003136FE"/>
    <w:rsid w:val="00330E8F"/>
    <w:rsid w:val="00333B52"/>
    <w:rsid w:val="003632D8"/>
    <w:rsid w:val="003A14BF"/>
    <w:rsid w:val="003B05EE"/>
    <w:rsid w:val="003C2C6B"/>
    <w:rsid w:val="003D7F97"/>
    <w:rsid w:val="00417733"/>
    <w:rsid w:val="004627DD"/>
    <w:rsid w:val="004677E8"/>
    <w:rsid w:val="00471D66"/>
    <w:rsid w:val="00475A40"/>
    <w:rsid w:val="00494026"/>
    <w:rsid w:val="004A5911"/>
    <w:rsid w:val="004B7373"/>
    <w:rsid w:val="004E7987"/>
    <w:rsid w:val="004F5ED3"/>
    <w:rsid w:val="005022D1"/>
    <w:rsid w:val="005116EF"/>
    <w:rsid w:val="0055342D"/>
    <w:rsid w:val="0057106D"/>
    <w:rsid w:val="0058428B"/>
    <w:rsid w:val="005865F7"/>
    <w:rsid w:val="0059541C"/>
    <w:rsid w:val="005A503C"/>
    <w:rsid w:val="005A6701"/>
    <w:rsid w:val="005B751B"/>
    <w:rsid w:val="005C2A52"/>
    <w:rsid w:val="005F5E40"/>
    <w:rsid w:val="00601374"/>
    <w:rsid w:val="0062040D"/>
    <w:rsid w:val="00621D00"/>
    <w:rsid w:val="00626F04"/>
    <w:rsid w:val="00641F9A"/>
    <w:rsid w:val="006864D4"/>
    <w:rsid w:val="0069301A"/>
    <w:rsid w:val="006A7394"/>
    <w:rsid w:val="006C3FB4"/>
    <w:rsid w:val="00703E33"/>
    <w:rsid w:val="0078465B"/>
    <w:rsid w:val="007E156D"/>
    <w:rsid w:val="00801CBF"/>
    <w:rsid w:val="00833079"/>
    <w:rsid w:val="00861D9B"/>
    <w:rsid w:val="008635DE"/>
    <w:rsid w:val="0087482A"/>
    <w:rsid w:val="008A663D"/>
    <w:rsid w:val="008A736D"/>
    <w:rsid w:val="008E093B"/>
    <w:rsid w:val="008E25A1"/>
    <w:rsid w:val="00901B2E"/>
    <w:rsid w:val="00914732"/>
    <w:rsid w:val="0091782E"/>
    <w:rsid w:val="0099434C"/>
    <w:rsid w:val="009A2D14"/>
    <w:rsid w:val="009A4661"/>
    <w:rsid w:val="009B4534"/>
    <w:rsid w:val="009C224E"/>
    <w:rsid w:val="009C7138"/>
    <w:rsid w:val="009E6448"/>
    <w:rsid w:val="00A80643"/>
    <w:rsid w:val="00AE6EFD"/>
    <w:rsid w:val="00AF6A11"/>
    <w:rsid w:val="00B51621"/>
    <w:rsid w:val="00B72C9F"/>
    <w:rsid w:val="00B8098F"/>
    <w:rsid w:val="00B969F9"/>
    <w:rsid w:val="00BD2534"/>
    <w:rsid w:val="00BE2853"/>
    <w:rsid w:val="00BE682B"/>
    <w:rsid w:val="00BF1150"/>
    <w:rsid w:val="00C02721"/>
    <w:rsid w:val="00C240E5"/>
    <w:rsid w:val="00C57EBE"/>
    <w:rsid w:val="00C83C18"/>
    <w:rsid w:val="00D042AF"/>
    <w:rsid w:val="00D5699E"/>
    <w:rsid w:val="00D64EE2"/>
    <w:rsid w:val="00DA50BD"/>
    <w:rsid w:val="00DE7F26"/>
    <w:rsid w:val="00E103BD"/>
    <w:rsid w:val="00E13903"/>
    <w:rsid w:val="00E30A8F"/>
    <w:rsid w:val="00E32DFA"/>
    <w:rsid w:val="00E34D9C"/>
    <w:rsid w:val="00E505BB"/>
    <w:rsid w:val="00E55728"/>
    <w:rsid w:val="00E81BFF"/>
    <w:rsid w:val="00EE6F72"/>
    <w:rsid w:val="00F05C00"/>
    <w:rsid w:val="00F1312F"/>
    <w:rsid w:val="00F15D00"/>
    <w:rsid w:val="00F6442A"/>
    <w:rsid w:val="00FA3043"/>
    <w:rsid w:val="00FB0720"/>
    <w:rsid w:val="00FC4CFE"/>
    <w:rsid w:val="00FC7E54"/>
    <w:rsid w:val="00FD3B99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4E2DF8-A366-4EEA-B816-F7BD78F3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F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7394"/>
    <w:pPr>
      <w:ind w:left="720"/>
      <w:contextualSpacing/>
    </w:pPr>
  </w:style>
  <w:style w:type="character" w:customStyle="1" w:styleId="snippet">
    <w:name w:val="snippet"/>
    <w:basedOn w:val="a0"/>
    <w:rsid w:val="00BF1150"/>
    <w:rPr>
      <w:rFonts w:cs="Times New Roman"/>
    </w:rPr>
  </w:style>
  <w:style w:type="paragraph" w:styleId="a3">
    <w:name w:val="Balloon Text"/>
    <w:basedOn w:val="a"/>
    <w:link w:val="a4"/>
    <w:semiHidden/>
    <w:rsid w:val="00F6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F6442A"/>
    <w:rPr>
      <w:rFonts w:ascii="Tahoma" w:hAnsi="Tahoma" w:cs="Tahoma"/>
      <w:sz w:val="16"/>
      <w:szCs w:val="16"/>
    </w:rPr>
  </w:style>
  <w:style w:type="paragraph" w:customStyle="1" w:styleId="a5">
    <w:name w:val="лёгкий)"/>
    <w:basedOn w:val="a"/>
    <w:link w:val="a6"/>
    <w:rsid w:val="00127FA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лёгкий) Знак"/>
    <w:basedOn w:val="a0"/>
    <w:link w:val="a5"/>
    <w:locked/>
    <w:rsid w:val="00127FAB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semiHidden/>
    <w:rsid w:val="00B7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locked/>
    <w:rsid w:val="00B72C9F"/>
    <w:rPr>
      <w:rFonts w:cs="Times New Roman"/>
    </w:rPr>
  </w:style>
  <w:style w:type="paragraph" w:styleId="a9">
    <w:name w:val="footer"/>
    <w:basedOn w:val="a"/>
    <w:link w:val="aa"/>
    <w:rsid w:val="00B7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locked/>
    <w:rsid w:val="00B72C9F"/>
    <w:rPr>
      <w:rFonts w:cs="Times New Roman"/>
    </w:rPr>
  </w:style>
  <w:style w:type="character" w:styleId="ab">
    <w:name w:val="Hyperlink"/>
    <w:basedOn w:val="a0"/>
    <w:rsid w:val="008A73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wenc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40623</CharactersWithSpaces>
  <SharedDoc>false</SharedDoc>
  <HLinks>
    <vt:vector size="6" baseType="variant">
      <vt:variant>
        <vt:i4>8126568</vt:i4>
      </vt:variant>
      <vt:variant>
        <vt:i4>0</vt:i4>
      </vt:variant>
      <vt:variant>
        <vt:i4>0</vt:i4>
      </vt:variant>
      <vt:variant>
        <vt:i4>5</vt:i4>
      </vt:variant>
      <vt:variant>
        <vt:lpwstr>http://www.jewency.ru/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таня</dc:creator>
  <cp:keywords/>
  <dc:description/>
  <cp:lastModifiedBy>admin</cp:lastModifiedBy>
  <cp:revision>2</cp:revision>
  <dcterms:created xsi:type="dcterms:W3CDTF">2014-05-13T09:23:00Z</dcterms:created>
  <dcterms:modified xsi:type="dcterms:W3CDTF">2014-05-13T09:23:00Z</dcterms:modified>
</cp:coreProperties>
</file>