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80" w:rsidRPr="00DA4DB9" w:rsidRDefault="00DA4DB9" w:rsidP="00DA4DB9">
      <w:pPr>
        <w:rPr>
          <w:rFonts w:ascii="Arial" w:hAnsi="Arial" w:cs="Arial"/>
          <w:b/>
          <w:sz w:val="28"/>
          <w:szCs w:val="28"/>
        </w:rPr>
      </w:pPr>
      <w:r w:rsidRPr="00DA4DB9">
        <w:rPr>
          <w:rFonts w:ascii="Arial" w:hAnsi="Arial" w:cs="Arial"/>
          <w:b/>
          <w:sz w:val="28"/>
          <w:szCs w:val="28"/>
        </w:rPr>
        <w:t>Перечень документов  для получения квалификационной категории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 xml:space="preserve">Перечень документов для </w:t>
      </w:r>
      <w:proofErr w:type="gramStart"/>
      <w:r w:rsidRPr="00DA4DB9">
        <w:rPr>
          <w:rFonts w:ascii="Arial" w:hAnsi="Arial" w:cs="Arial"/>
          <w:sz w:val="28"/>
          <w:szCs w:val="28"/>
        </w:rPr>
        <w:t>предоставления</w:t>
      </w:r>
      <w:proofErr w:type="gramEnd"/>
      <w:r w:rsidRPr="00DA4DB9">
        <w:rPr>
          <w:rFonts w:ascii="Arial" w:hAnsi="Arial" w:cs="Arial"/>
          <w:sz w:val="28"/>
          <w:szCs w:val="28"/>
        </w:rPr>
        <w:t xml:space="preserve"> а аттестационную </w:t>
      </w:r>
      <w:proofErr w:type="spellStart"/>
      <w:r w:rsidRPr="00DA4DB9">
        <w:rPr>
          <w:rFonts w:ascii="Arial" w:hAnsi="Arial" w:cs="Arial"/>
          <w:sz w:val="28"/>
          <w:szCs w:val="28"/>
        </w:rPr>
        <w:t>комисссию</w:t>
      </w:r>
      <w:proofErr w:type="spellEnd"/>
      <w:r w:rsidRPr="00DA4DB9">
        <w:rPr>
          <w:rFonts w:ascii="Arial" w:hAnsi="Arial" w:cs="Arial"/>
          <w:sz w:val="28"/>
          <w:szCs w:val="28"/>
        </w:rPr>
        <w:t xml:space="preserve"> 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 xml:space="preserve">— титульный лист 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— заявление по форме согласно приложению № 2 к настоящему регламенту;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 xml:space="preserve">— заполненный в печатном виде квалификационный лист по форме согласно приложению № 4 к настоящему регламенту, заверяемый отделом кадров, который подписывается руководителем учреждения или исполняющим обязанности руководителя, заверяется гербовой печатью учреждения; 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— копии документов об образовании (диплом, удостоверение, свидетельства, сертификаты специалиста и другие документы), трудовой книжки, заверенные в установленном порядке;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— в случае смены фамилии, имени, отчества — копия документа, подтверждающего факт смены фамилии, имени, отчества;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— копию удостоверения о присвоении квалификационной категории (при наличии) или копию приказа о присвоении квалификационной категории, заверенные в установленном порядке;</w:t>
      </w:r>
    </w:p>
    <w:p w:rsid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— отчет о профессиональной деятельности заявителя, согласованный с руководителем организации и заверенный ее печатью, и включающий анализ профессиональной деятельности за последние три года работы — для заявителей с высшим</w:t>
      </w:r>
      <w:r>
        <w:rPr>
          <w:rFonts w:ascii="Arial" w:hAnsi="Arial" w:cs="Arial"/>
          <w:sz w:val="28"/>
          <w:szCs w:val="28"/>
        </w:rPr>
        <w:t xml:space="preserve"> профессиональным образованием.</w:t>
      </w:r>
    </w:p>
    <w:p w:rsidR="00DA4DB9" w:rsidRDefault="00DA4DB9" w:rsidP="00DA4DB9">
      <w:pPr>
        <w:rPr>
          <w:rFonts w:ascii="Arial" w:hAnsi="Arial" w:cs="Arial"/>
          <w:b/>
          <w:sz w:val="28"/>
          <w:szCs w:val="28"/>
        </w:rPr>
      </w:pPr>
      <w:r w:rsidRPr="00DA4DB9">
        <w:rPr>
          <w:rFonts w:ascii="Arial" w:hAnsi="Arial" w:cs="Arial"/>
          <w:b/>
          <w:sz w:val="28"/>
          <w:szCs w:val="28"/>
        </w:rPr>
        <w:t>Рекомендации по составлению отчета для медицинских сестер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Квалификационные категории присваиваются специалистам, имеющим достаточный уровень теоретической подготовки и практических навыков с учетом их соответствия квалификационным характеристикам, установленным законодательством Российской Федерации.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lastRenderedPageBreak/>
        <w:t xml:space="preserve">Глава — 1 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Краткие сведения о профессиональной деятельности (Ф.И.О., образование, квалификационная категория, сертификат, участие в работе областных, районных конференциях, конкурсах, наличие печатных работ, участие в работе общественной организации средних медработников, преподавательская деятельность).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Краткая характеристика учреждения здравоохранения, отделения или кабинета, его материально-техническая и кадровая обеспеченность (не более одной страницы).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Перечень отчетной и технической документации, имеющейся в кабинете (отделении).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Перечень регламентирующих документов конкретно по организации работы отделения, кабинета (кем издан документ, N, дата, полное название).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Подготовка к работе медицинского оборудования, инструментария.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Ведение и перечень медицинской документации.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Глава — 2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Отражает знания и умение по аттестуемой специальности.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Специфика ухода за пациентами и их реабилитация.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Оказание помощи при состояниях, угрожающих жизни.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Комплектация укладок неотложной помощи (перечислить наличие)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Наблюдение за состоянием пациента.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Выписка, хранение и учет лекарственных препаратов.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Лечебное питание. Варианты диет</w:t>
      </w:r>
      <w:proofErr w:type="gramStart"/>
      <w:r w:rsidRPr="00DA4DB9">
        <w:rPr>
          <w:rFonts w:ascii="Arial" w:hAnsi="Arial" w:cs="Arial"/>
          <w:sz w:val="28"/>
          <w:szCs w:val="28"/>
        </w:rPr>
        <w:t>.</w:t>
      </w:r>
      <w:proofErr w:type="gramEnd"/>
      <w:r w:rsidRPr="00DA4DB9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DA4DB9">
        <w:rPr>
          <w:rFonts w:ascii="Arial" w:hAnsi="Arial" w:cs="Arial"/>
          <w:sz w:val="28"/>
          <w:szCs w:val="28"/>
        </w:rPr>
        <w:t>в</w:t>
      </w:r>
      <w:proofErr w:type="gramEnd"/>
      <w:r w:rsidRPr="00DA4DB9">
        <w:rPr>
          <w:rFonts w:ascii="Arial" w:hAnsi="Arial" w:cs="Arial"/>
          <w:sz w:val="28"/>
          <w:szCs w:val="28"/>
        </w:rPr>
        <w:t xml:space="preserve"> виде таблицы с пояснениями)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 xml:space="preserve"> 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Далее..........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lastRenderedPageBreak/>
        <w:t>Все цифровые показатели должны быть представлены в виде таблиц.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Качественные показатели работы отделения, кабинета за год.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Качественные показатели личной работы за год: число пролеченных пациентов; число выполненных манипуляций, процедур, перевязок, инъекций и т. д., число диагностических процедур; число лечебных процедур, число осложнений при выполнении процедур; число осложнений при применении лекарственных препаратов; анализ причин случаев осложнений и пути их предупреждения, забор лабораторного материала (по специальности аттестуемого).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За каждым цифровым материалом должно следовать аналитическое пояснение, демонстрирующее способность специалиста оценить собственную деятельность, деятельность учреждения и службы в целом.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Пояснение: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 xml:space="preserve">Специалист </w:t>
      </w:r>
      <w:proofErr w:type="gramStart"/>
      <w:r w:rsidRPr="00DA4DB9">
        <w:rPr>
          <w:rFonts w:ascii="Arial" w:hAnsi="Arial" w:cs="Arial"/>
          <w:sz w:val="28"/>
          <w:szCs w:val="28"/>
        </w:rPr>
        <w:t>отражает в ней как проводились</w:t>
      </w:r>
      <w:proofErr w:type="gramEnd"/>
      <w:r w:rsidRPr="00DA4DB9">
        <w:rPr>
          <w:rFonts w:ascii="Arial" w:hAnsi="Arial" w:cs="Arial"/>
          <w:sz w:val="28"/>
          <w:szCs w:val="28"/>
        </w:rPr>
        <w:t xml:space="preserve"> лечебные процедуры и манипуляции, подготовка больных к диагностическим процедурам, оказание помощи при состояниях угрожающих жизни, уход за больными и их реабилитация, забор лабораторного материала. </w:t>
      </w:r>
      <w:proofErr w:type="gramStart"/>
      <w:r w:rsidRPr="00DA4DB9">
        <w:rPr>
          <w:rFonts w:ascii="Arial" w:hAnsi="Arial" w:cs="Arial"/>
          <w:sz w:val="28"/>
          <w:szCs w:val="28"/>
        </w:rPr>
        <w:t>Аттестуемый описывает подготовку медицинского оборудования, инструментария и хозяйственного инвентаря к работе, а также как проводилась выписка, хранение и учет фармацевтических препаратов, ведение медицинской документации, создание благоприятных социально-психологических условий для больного, проведение лабораторных исследований и др. В этой главе можно отразить особенности ухода за пациентами с различной патологией, преимущества использования новых фармацевтических препаратов, предметов ухода, новейших технологий и т. д.</w:t>
      </w:r>
      <w:proofErr w:type="gramEnd"/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Глава — 3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proofErr w:type="gramStart"/>
      <w:r w:rsidRPr="00DA4DB9">
        <w:rPr>
          <w:rFonts w:ascii="Arial" w:hAnsi="Arial" w:cs="Arial"/>
          <w:sz w:val="28"/>
          <w:szCs w:val="28"/>
        </w:rPr>
        <w:t>Аттестуемый</w:t>
      </w:r>
      <w:proofErr w:type="gramEnd"/>
      <w:r w:rsidRPr="00DA4DB9">
        <w:rPr>
          <w:rFonts w:ascii="Arial" w:hAnsi="Arial" w:cs="Arial"/>
          <w:sz w:val="28"/>
          <w:szCs w:val="28"/>
        </w:rPr>
        <w:t xml:space="preserve"> описывает качество проведения противоэпидемических мероприятий (соблюдение правил асептики и антисептики, использование современных методов дезинфекции и стерилизации, </w:t>
      </w:r>
      <w:r w:rsidRPr="00DA4DB9">
        <w:rPr>
          <w:rFonts w:ascii="Arial" w:hAnsi="Arial" w:cs="Arial"/>
          <w:sz w:val="28"/>
          <w:szCs w:val="28"/>
        </w:rPr>
        <w:lastRenderedPageBreak/>
        <w:t>обработка инструментов и предметов ухода). Основные качественные показатели деятельности специалиста за отчетный период (санитарно-бактериологические показатели, контроль качества ПСО, и др. по специфике работы).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Нормативные документы, регламентирующие СЭР (кем издан документ, N, дата, полное название).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 xml:space="preserve">Дезинфицирующие средства, применяемые на рабочем месте и их концентрация (в виде таблицы). Графики замены </w:t>
      </w:r>
      <w:proofErr w:type="spellStart"/>
      <w:r w:rsidRPr="00DA4DB9">
        <w:rPr>
          <w:rFonts w:ascii="Arial" w:hAnsi="Arial" w:cs="Arial"/>
          <w:sz w:val="28"/>
          <w:szCs w:val="28"/>
        </w:rPr>
        <w:t>дез</w:t>
      </w:r>
      <w:proofErr w:type="spellEnd"/>
      <w:r w:rsidRPr="00DA4DB9">
        <w:rPr>
          <w:rFonts w:ascii="Arial" w:hAnsi="Arial" w:cs="Arial"/>
          <w:sz w:val="28"/>
          <w:szCs w:val="28"/>
        </w:rPr>
        <w:t xml:space="preserve">. средств. Показатели активности </w:t>
      </w:r>
      <w:proofErr w:type="spellStart"/>
      <w:r w:rsidRPr="00DA4DB9">
        <w:rPr>
          <w:rFonts w:ascii="Arial" w:hAnsi="Arial" w:cs="Arial"/>
          <w:sz w:val="28"/>
          <w:szCs w:val="28"/>
        </w:rPr>
        <w:t>дез</w:t>
      </w:r>
      <w:proofErr w:type="spellEnd"/>
      <w:r w:rsidRPr="00DA4DB9">
        <w:rPr>
          <w:rFonts w:ascii="Arial" w:hAnsi="Arial" w:cs="Arial"/>
          <w:sz w:val="28"/>
          <w:szCs w:val="28"/>
        </w:rPr>
        <w:t>. средств.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Инфекционная безопасность на рабочем месте: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• Нормативные документы (кем издан документ, N, дата, полное название).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• Наличие аптечки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• Журнал критических ситуаций.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Глава — 4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 xml:space="preserve">Отражает собственную педагогическую, методическую и санитарно-просветительную деятельность </w:t>
      </w:r>
      <w:proofErr w:type="gramStart"/>
      <w:r w:rsidRPr="00DA4DB9">
        <w:rPr>
          <w:rFonts w:ascii="Arial" w:hAnsi="Arial" w:cs="Arial"/>
          <w:sz w:val="28"/>
          <w:szCs w:val="28"/>
        </w:rPr>
        <w:t>аттестуемого</w:t>
      </w:r>
      <w:proofErr w:type="gramEnd"/>
      <w:r w:rsidRPr="00DA4DB9">
        <w:rPr>
          <w:rFonts w:ascii="Arial" w:hAnsi="Arial" w:cs="Arial"/>
          <w:sz w:val="28"/>
          <w:szCs w:val="28"/>
        </w:rPr>
        <w:t>, участие в работе профессиональной ассоциации, в профессиональных конкурсах, в научно-практических конференциях, наставничество (работа с учащимися медицинских училищ, работа с молодыми специалистами, обмен опытом с коллегами), (тематика и количество проведенных бесед, лекций и т.д.). Оформлено таблицей.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Глава — 5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Заключение и выводы.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Содержит краткие выводы по каждому разделу о результатах проделанной работы за прошедший год и предложения (задачи) аттестуемого по совершенствованию деятельности службы в учреждении.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lastRenderedPageBreak/>
        <w:t>Пояснение: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 xml:space="preserve">отчет должен быть написан четко, грамотно. </w:t>
      </w:r>
      <w:proofErr w:type="gramStart"/>
      <w:r w:rsidRPr="00DA4DB9">
        <w:rPr>
          <w:rFonts w:ascii="Arial" w:hAnsi="Arial" w:cs="Arial"/>
          <w:sz w:val="28"/>
          <w:szCs w:val="28"/>
        </w:rPr>
        <w:t>Объем отчета не должен превышать 15-18 страниц для специалистов со средним медицинским и фармацевтическим образованием, и 20 страниц для главных/старших медицинских сестер, заместителей главного врача (директора, заведующего, начальника) учреждения здравоохранения; главной акушерки; главного фельдшера; директора хосписа; директора дома сестринского ухода; руководителя структурного подразделения (сестринского ухода, медицинской профилактики, медицинской статистики, организационно-методического и др.).</w:t>
      </w:r>
      <w:proofErr w:type="gramEnd"/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Оформление отчета: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 xml:space="preserve">Редактор MS </w:t>
      </w:r>
      <w:proofErr w:type="spellStart"/>
      <w:r w:rsidRPr="00DA4DB9">
        <w:rPr>
          <w:rFonts w:ascii="Arial" w:hAnsi="Arial" w:cs="Arial"/>
          <w:sz w:val="28"/>
          <w:szCs w:val="28"/>
        </w:rPr>
        <w:t>Word</w:t>
      </w:r>
      <w:proofErr w:type="spellEnd"/>
      <w:r w:rsidRPr="00DA4DB9">
        <w:rPr>
          <w:rFonts w:ascii="Arial" w:hAnsi="Arial" w:cs="Arial"/>
          <w:sz w:val="28"/>
          <w:szCs w:val="28"/>
        </w:rPr>
        <w:t xml:space="preserve">, шрифт </w:t>
      </w:r>
      <w:proofErr w:type="spellStart"/>
      <w:r w:rsidRPr="00DA4DB9">
        <w:rPr>
          <w:rFonts w:ascii="Arial" w:hAnsi="Arial" w:cs="Arial"/>
          <w:sz w:val="28"/>
          <w:szCs w:val="28"/>
        </w:rPr>
        <w:t>Times</w:t>
      </w:r>
      <w:proofErr w:type="spellEnd"/>
      <w:r w:rsidRPr="00DA4D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4DB9">
        <w:rPr>
          <w:rFonts w:ascii="Arial" w:hAnsi="Arial" w:cs="Arial"/>
          <w:sz w:val="28"/>
          <w:szCs w:val="28"/>
        </w:rPr>
        <w:t>New</w:t>
      </w:r>
      <w:proofErr w:type="spellEnd"/>
      <w:r w:rsidRPr="00DA4DB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A4DB9">
        <w:rPr>
          <w:rFonts w:ascii="Arial" w:hAnsi="Arial" w:cs="Arial"/>
          <w:sz w:val="28"/>
          <w:szCs w:val="28"/>
        </w:rPr>
        <w:t>Roman</w:t>
      </w:r>
      <w:proofErr w:type="spellEnd"/>
      <w:r w:rsidRPr="00DA4DB9">
        <w:rPr>
          <w:rFonts w:ascii="Arial" w:hAnsi="Arial" w:cs="Arial"/>
          <w:sz w:val="28"/>
          <w:szCs w:val="28"/>
        </w:rPr>
        <w:t>, кегль 12-14, интервал 1,5; отступы: сверху, снизу — 2 см, слева — 3 см, справа — 1,5 см; страницы отчета пронумеровать;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Аттестационные материалы должны быть аккуратно оформлены и сброшюрованы (без файлов).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Обязательно наличие содержания и списка использованных источников информации; статистического материала (таблицы, графики, диаграммы, схемы) с аналитическим пояснением в тексте.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К отчету могут прилагаться иллюстрации, рисунки, картинки, фотографии, разработанные методические рекомендации, собственные публикации и другой наглядный материал; общее количество приложений не должно превышать 10 листов.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В случае отказа руководителя медицинской организации в согласовании отчета о профессиональной деятельности специалиста руководитель выдает письменное разъяснение о причинах отказа.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Контроль качества отчетов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 xml:space="preserve">• Старшая медицинская сестра отделения проверяет отчет. 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• Зав. отделением готовит и подписывает характеристику, пишет ходатайство администрации на квалификационную категорию.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 xml:space="preserve">• </w:t>
      </w:r>
      <w:proofErr w:type="spellStart"/>
      <w:r w:rsidRPr="00DA4DB9">
        <w:rPr>
          <w:rFonts w:ascii="Arial" w:hAnsi="Arial" w:cs="Arial"/>
          <w:sz w:val="28"/>
          <w:szCs w:val="28"/>
        </w:rPr>
        <w:t>Оргметодотдел</w:t>
      </w:r>
      <w:proofErr w:type="spellEnd"/>
      <w:r w:rsidRPr="00DA4DB9">
        <w:rPr>
          <w:rFonts w:ascii="Arial" w:hAnsi="Arial" w:cs="Arial"/>
          <w:sz w:val="28"/>
          <w:szCs w:val="28"/>
        </w:rPr>
        <w:t xml:space="preserve"> проверяет и подтверждает цифровые данные.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lastRenderedPageBreak/>
        <w:t>• Отдел кадров оформляет аттестационный лист, проверяет наличие необходимых документов, заверяет копии документов и разделы квалификационного листа.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 xml:space="preserve">• Главная медсестра осуществляет </w:t>
      </w:r>
      <w:proofErr w:type="spellStart"/>
      <w:r w:rsidRPr="00DA4DB9">
        <w:rPr>
          <w:rFonts w:ascii="Arial" w:hAnsi="Arial" w:cs="Arial"/>
          <w:sz w:val="28"/>
          <w:szCs w:val="28"/>
        </w:rPr>
        <w:t>предаттестационный</w:t>
      </w:r>
      <w:proofErr w:type="spellEnd"/>
      <w:r w:rsidRPr="00DA4DB9">
        <w:rPr>
          <w:rFonts w:ascii="Arial" w:hAnsi="Arial" w:cs="Arial"/>
          <w:sz w:val="28"/>
          <w:szCs w:val="28"/>
        </w:rPr>
        <w:t xml:space="preserve"> контроль знаний, проверяет отчет о работе, подписывает отчет (на последней странице отчета). </w:t>
      </w:r>
    </w:p>
    <w:p w:rsidR="00DA4DB9" w:rsidRPr="00DA4DB9" w:rsidRDefault="00DA4DB9" w:rsidP="00DA4DB9">
      <w:pPr>
        <w:rPr>
          <w:rFonts w:ascii="Arial" w:hAnsi="Arial" w:cs="Arial"/>
          <w:sz w:val="28"/>
          <w:szCs w:val="28"/>
        </w:rPr>
      </w:pPr>
      <w:r w:rsidRPr="00DA4DB9">
        <w:rPr>
          <w:rFonts w:ascii="Arial" w:hAnsi="Arial" w:cs="Arial"/>
          <w:sz w:val="28"/>
          <w:szCs w:val="28"/>
        </w:rPr>
        <w:t>Главный врач утверждает отчет, подписывает аттестационный лист с ходатайством администрации перед аттестационной комиссией.</w:t>
      </w:r>
      <w:bookmarkStart w:id="0" w:name="_GoBack"/>
      <w:bookmarkEnd w:id="0"/>
    </w:p>
    <w:sectPr w:rsidR="00DA4DB9" w:rsidRPr="00DA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BA"/>
    <w:rsid w:val="000F2BBA"/>
    <w:rsid w:val="00794B80"/>
    <w:rsid w:val="00A72A3C"/>
    <w:rsid w:val="00DA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1155</Words>
  <Characters>6586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Баранов</dc:creator>
  <cp:keywords/>
  <dc:description/>
  <cp:lastModifiedBy>Алексей Баранов</cp:lastModifiedBy>
  <cp:revision>3</cp:revision>
  <dcterms:created xsi:type="dcterms:W3CDTF">2018-06-10T14:58:00Z</dcterms:created>
  <dcterms:modified xsi:type="dcterms:W3CDTF">2018-06-10T15:25:00Z</dcterms:modified>
</cp:coreProperties>
</file>